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BD" w:rsidRDefault="00CE497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Lernen an Vorbildern/ Modellen</w:t>
      </w:r>
      <w:bookmarkStart w:id="0" w:name="_GoBack"/>
      <w:bookmarkEnd w:id="0"/>
      <w:r>
        <w:rPr>
          <w:b/>
          <w:sz w:val="28"/>
          <w:szCs w:val="28"/>
        </w:rPr>
        <w:t xml:space="preserve"> und Biographien </w:t>
      </w:r>
      <w:proofErr w:type="spellStart"/>
      <w:r>
        <w:rPr>
          <w:b/>
          <w:sz w:val="28"/>
          <w:szCs w:val="28"/>
        </w:rPr>
        <w:t>LehrplanPLUS</w:t>
      </w:r>
      <w:proofErr w:type="spellEnd"/>
      <w:r>
        <w:rPr>
          <w:b/>
          <w:sz w:val="28"/>
          <w:szCs w:val="28"/>
        </w:rPr>
        <w:t xml:space="preserve"> Mittelschule</w:t>
      </w:r>
    </w:p>
    <w:p w:rsidR="00E620BD" w:rsidRDefault="00E620BD"/>
    <w:p w:rsidR="00E620BD" w:rsidRDefault="00CE497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Lernbereich 5.2: Von Gott begleitet – biblische Gotteserfahrungen und eigener Lebensweg</w:t>
      </w:r>
    </w:p>
    <w:p w:rsidR="00E620BD" w:rsidRDefault="00CE4972">
      <w:r>
        <w:rPr>
          <w:u w:val="single"/>
        </w:rPr>
        <w:t>KEW 3:</w:t>
      </w:r>
      <w:r>
        <w:t xml:space="preserve"> </w:t>
      </w:r>
      <w:proofErr w:type="spellStart"/>
      <w:r>
        <w:t>SuS</w:t>
      </w:r>
      <w:proofErr w:type="spellEnd"/>
      <w:r>
        <w:t xml:space="preserve"> reflektieren und beschreiben </w:t>
      </w:r>
      <w:r>
        <w:rPr>
          <w:b/>
        </w:rPr>
        <w:t>anhand konkreter Biografien</w:t>
      </w:r>
      <w:r>
        <w:t xml:space="preserve">, dass sich Menschen auf Gott </w:t>
      </w:r>
      <w:r>
        <w:t>verlassen, im Vertrauen auf ihn ihren Lebensweg finden und aus ihrer Gottesbeziehung heraus ihr Leben deuten</w:t>
      </w:r>
    </w:p>
    <w:p w:rsidR="00E620BD" w:rsidRDefault="00CE4972">
      <w:r>
        <w:rPr>
          <w:u w:val="single"/>
        </w:rPr>
        <w:t>Inhalte:</w:t>
      </w:r>
      <w:r>
        <w:t xml:space="preserve"> </w:t>
      </w:r>
      <w:r>
        <w:rPr>
          <w:i/>
        </w:rPr>
        <w:t>keine konkrete Biografie genannt</w:t>
      </w:r>
    </w:p>
    <w:p w:rsidR="00E620BD" w:rsidRDefault="00CE497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Lernbereich 5.5: Leben in einer Gemeinde – den Glauben an Jesus Christus feiernd ausdrücken</w:t>
      </w:r>
    </w:p>
    <w:p w:rsidR="00E620BD" w:rsidRDefault="00CE4972">
      <w:r>
        <w:rPr>
          <w:u w:val="single"/>
        </w:rPr>
        <w:t>KEW 2:</w:t>
      </w:r>
      <w:r>
        <w:t xml:space="preserve"> </w:t>
      </w:r>
      <w:proofErr w:type="spellStart"/>
      <w:r>
        <w:t>SuS</w:t>
      </w:r>
      <w:proofErr w:type="spellEnd"/>
      <w:r>
        <w:t xml:space="preserve"> er</w:t>
      </w:r>
      <w:r>
        <w:t xml:space="preserve">läutern anhand konkreter Beobachtungen und Aussagen, </w:t>
      </w:r>
      <w:r>
        <w:rPr>
          <w:b/>
        </w:rPr>
        <w:t>was Menschen motiviert</w:t>
      </w:r>
      <w:r>
        <w:t>, ihren Glauben in der Gemeinde zu leben</w:t>
      </w:r>
    </w:p>
    <w:p w:rsidR="00E620BD" w:rsidRDefault="00CE4972">
      <w:r>
        <w:rPr>
          <w:u w:val="single"/>
        </w:rPr>
        <w:t>Inhalte:</w:t>
      </w:r>
      <w:r>
        <w:t xml:space="preserve"> Begegnung und Gespräch mit Verantwortlichen aus verschiedenen Bereichen der Pfarrgemeinde/ Seelsorgeeinheit</w:t>
      </w:r>
    </w:p>
    <w:p w:rsidR="00E620BD" w:rsidRDefault="00CE497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Lernbereich 6.2: Gott g</w:t>
      </w:r>
      <w:r>
        <w:rPr>
          <w:b/>
          <w:sz w:val="24"/>
          <w:szCs w:val="24"/>
        </w:rPr>
        <w:t>eht mit – Hoffnung und Orientierung finden</w:t>
      </w:r>
    </w:p>
    <w:p w:rsidR="00E620BD" w:rsidRDefault="00CE4972">
      <w:r>
        <w:rPr>
          <w:u w:val="single"/>
        </w:rPr>
        <w:t>KEW 2:</w:t>
      </w:r>
      <w:r>
        <w:t xml:space="preserve"> </w:t>
      </w:r>
      <w:proofErr w:type="spellStart"/>
      <w:r>
        <w:t>SuS</w:t>
      </w:r>
      <w:proofErr w:type="spellEnd"/>
      <w:r>
        <w:t xml:space="preserve"> nehmen Anteil </w:t>
      </w:r>
      <w:r>
        <w:rPr>
          <w:b/>
        </w:rPr>
        <w:t>an Biografien anderer Menschen</w:t>
      </w:r>
      <w:r>
        <w:t>, um Hoffnung als lebensförderliche Kraft zu verstehen</w:t>
      </w:r>
    </w:p>
    <w:p w:rsidR="00E620BD" w:rsidRDefault="00CE4972">
      <w:r>
        <w:rPr>
          <w:u w:val="single"/>
        </w:rPr>
        <w:t>Inhalte:</w:t>
      </w:r>
      <w:r>
        <w:t xml:space="preserve"> … </w:t>
      </w:r>
      <w:r>
        <w:rPr>
          <w:b/>
        </w:rPr>
        <w:t>zeitgenössische Beispiel</w:t>
      </w:r>
      <w:r>
        <w:t>, die die tiefgründige Hoffnung, die Menschen in Gott setzen, zum Au</w:t>
      </w:r>
      <w:r>
        <w:t>sdruck bringen (</w:t>
      </w:r>
      <w:r>
        <w:rPr>
          <w:b/>
        </w:rPr>
        <w:t>z.B. Martin Luther King, Dietrich Bonhoeffer</w:t>
      </w:r>
      <w:r>
        <w:t>)</w:t>
      </w:r>
    </w:p>
    <w:p w:rsidR="00E620BD" w:rsidRDefault="00CE4972">
      <w:r>
        <w:rPr>
          <w:b/>
          <w:sz w:val="24"/>
          <w:szCs w:val="24"/>
        </w:rPr>
        <w:t>Lernbereich 6.4: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Gemeinsam erinnernd unterwegs – zentrale Feste des Kirchenjahres</w:t>
      </w:r>
    </w:p>
    <w:p w:rsidR="00E620BD" w:rsidRDefault="00CE4972">
      <w:r>
        <w:rPr>
          <w:u w:val="single"/>
        </w:rPr>
        <w:t>KEW 5:</w:t>
      </w:r>
      <w:r>
        <w:t xml:space="preserve"> </w:t>
      </w:r>
      <w:proofErr w:type="spellStart"/>
      <w:r>
        <w:t>SuS</w:t>
      </w:r>
      <w:proofErr w:type="spellEnd"/>
      <w:r>
        <w:t xml:space="preserve"> vollziehen </w:t>
      </w:r>
      <w:r>
        <w:rPr>
          <w:b/>
        </w:rPr>
        <w:t>an gläubigen Menschen</w:t>
      </w:r>
      <w:r>
        <w:t xml:space="preserve"> nach, wie sie der Heilige Geist inspiriert, am Aufbau einer lebendig</w:t>
      </w:r>
      <w:r>
        <w:t>en Kirche mitzuwirken</w:t>
      </w:r>
    </w:p>
    <w:p w:rsidR="00E620BD" w:rsidRDefault="00CE4972">
      <w:r>
        <w:rPr>
          <w:u w:val="single"/>
        </w:rPr>
        <w:t>Inhalte:</w:t>
      </w:r>
      <w:r>
        <w:t xml:space="preserve"> Menschen, die Gottes Geist antreibt (z.B. </w:t>
      </w:r>
      <w:proofErr w:type="spellStart"/>
      <w:r>
        <w:t>Apg</w:t>
      </w:r>
      <w:proofErr w:type="spellEnd"/>
      <w:r>
        <w:t xml:space="preserve"> 2,14-36), </w:t>
      </w:r>
      <w:proofErr w:type="spellStart"/>
      <w:r>
        <w:rPr>
          <w:b/>
        </w:rPr>
        <w:t>Local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heroes</w:t>
      </w:r>
      <w:proofErr w:type="spellEnd"/>
      <w:r>
        <w:rPr>
          <w:b/>
        </w:rPr>
        <w:t>, Heldinnen und Helden auf Augenhöhe</w:t>
      </w:r>
    </w:p>
    <w:p w:rsidR="00E620BD" w:rsidRDefault="00CE4972">
      <w:r>
        <w:rPr>
          <w:b/>
          <w:sz w:val="24"/>
          <w:szCs w:val="24"/>
        </w:rPr>
        <w:t>Lernbereich 7.1: Meine Identität – als Christ in der Gemeinschaft leben</w:t>
      </w:r>
    </w:p>
    <w:p w:rsidR="00E620BD" w:rsidRDefault="00CE4972">
      <w:r>
        <w:rPr>
          <w:u w:val="single"/>
        </w:rPr>
        <w:t>KEW 4:</w:t>
      </w:r>
      <w:r>
        <w:t xml:space="preserve"> </w:t>
      </w:r>
      <w:proofErr w:type="spellStart"/>
      <w:r>
        <w:t>SuS</w:t>
      </w:r>
      <w:proofErr w:type="spellEnd"/>
      <w:r>
        <w:t xml:space="preserve"> nehmen </w:t>
      </w:r>
      <w:r>
        <w:rPr>
          <w:b/>
        </w:rPr>
        <w:t>beeindruckende Persönlichkeite</w:t>
      </w:r>
      <w:r>
        <w:rPr>
          <w:b/>
        </w:rPr>
        <w:t>n in ihrer Umgebung</w:t>
      </w:r>
      <w:r>
        <w:t xml:space="preserve"> wahr und entdecken in ihnen vorbildhafte Verhaltensweisen</w:t>
      </w:r>
    </w:p>
    <w:p w:rsidR="00E620BD" w:rsidRDefault="00CE4972">
      <w:r>
        <w:rPr>
          <w:u w:val="single"/>
        </w:rPr>
        <w:t>Inhalte:</w:t>
      </w:r>
      <w:r>
        <w:t xml:space="preserve"> </w:t>
      </w:r>
      <w:r>
        <w:rPr>
          <w:b/>
        </w:rPr>
        <w:t>Menschen aus meiner Umgebung als Vorbild</w:t>
      </w:r>
      <w:r>
        <w:t xml:space="preserve"> für mein Leben – Recherche, Interview und Präsentation</w:t>
      </w:r>
    </w:p>
    <w:p w:rsidR="00E620BD" w:rsidRDefault="00CE4972">
      <w:r>
        <w:rPr>
          <w:b/>
          <w:sz w:val="24"/>
          <w:szCs w:val="24"/>
        </w:rPr>
        <w:t>Lernbereich 7.2: Aufbruch und Neues wagen – im Vertrauen auf den, der mit</w:t>
      </w:r>
      <w:r>
        <w:rPr>
          <w:b/>
          <w:sz w:val="24"/>
          <w:szCs w:val="24"/>
        </w:rPr>
        <w:t>geht</w:t>
      </w:r>
    </w:p>
    <w:p w:rsidR="00E620BD" w:rsidRDefault="00CE4972">
      <w:r>
        <w:rPr>
          <w:u w:val="single"/>
        </w:rPr>
        <w:t>KEW 2:</w:t>
      </w:r>
      <w:r>
        <w:t xml:space="preserve"> </w:t>
      </w:r>
      <w:proofErr w:type="spellStart"/>
      <w:r>
        <w:t>SuS</w:t>
      </w:r>
      <w:proofErr w:type="spellEnd"/>
      <w:r>
        <w:t xml:space="preserve"> zeigen am Beispielexemplarischer </w:t>
      </w:r>
      <w:proofErr w:type="spellStart"/>
      <w:r>
        <w:t>Abrahamserzählungen</w:t>
      </w:r>
      <w:proofErr w:type="spellEnd"/>
      <w:r>
        <w:t xml:space="preserve"> auf, dass man im Vertrauen auf einen bedingungslos liebenden Gott Leben wagen kann</w:t>
      </w:r>
    </w:p>
    <w:p w:rsidR="00E620BD" w:rsidRDefault="00CE4972">
      <w:r>
        <w:rPr>
          <w:u w:val="single"/>
        </w:rPr>
        <w:t>Inhalte:</w:t>
      </w:r>
      <w:r>
        <w:t xml:space="preserve"> Leben wagen – von Gott begleitet und unterstützt: Gestaltungen (z.B. </w:t>
      </w:r>
      <w:proofErr w:type="spellStart"/>
      <w:r>
        <w:t>Ps</w:t>
      </w:r>
      <w:proofErr w:type="spellEnd"/>
      <w:r>
        <w:t xml:space="preserve"> 18, </w:t>
      </w:r>
      <w:proofErr w:type="spellStart"/>
      <w:r>
        <w:t>Ps</w:t>
      </w:r>
      <w:proofErr w:type="spellEnd"/>
      <w:r>
        <w:t xml:space="preserve"> 23, </w:t>
      </w:r>
      <w:proofErr w:type="spellStart"/>
      <w:r>
        <w:t>Ps</w:t>
      </w:r>
      <w:proofErr w:type="spellEnd"/>
      <w:r>
        <w:t xml:space="preserve"> 139 in Au</w:t>
      </w:r>
      <w:r>
        <w:t>swahl)</w:t>
      </w:r>
    </w:p>
    <w:p w:rsidR="00E620BD" w:rsidRDefault="00CE497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Lernbereich 7.3: Die Evangelien – Glaubenszeugnisse im Kontext der Reich-Gottes-Botschaft</w:t>
      </w:r>
    </w:p>
    <w:p w:rsidR="00E620BD" w:rsidRDefault="00CE4972">
      <w:r>
        <w:rPr>
          <w:u w:val="single"/>
        </w:rPr>
        <w:t>KEW 4:</w:t>
      </w:r>
      <w:r>
        <w:t xml:space="preserve"> </w:t>
      </w:r>
      <w:proofErr w:type="spellStart"/>
      <w:r>
        <w:t>SuS</w:t>
      </w:r>
      <w:proofErr w:type="spellEnd"/>
      <w:r>
        <w:t xml:space="preserve"> gestalten Kernpunkte der Reich-Gottes-Botschaft als Hoffnungszeichen für ihr eigenes Leben oder das Leben anderer Menschen</w:t>
      </w:r>
    </w:p>
    <w:p w:rsidR="00E620BD" w:rsidRDefault="00CE4972">
      <w:r>
        <w:rPr>
          <w:u w:val="single"/>
        </w:rPr>
        <w:lastRenderedPageBreak/>
        <w:t>Inhalte:</w:t>
      </w:r>
      <w:r>
        <w:t xml:space="preserve"> das Reich Gottes heute in der Welt </w:t>
      </w:r>
      <w:r>
        <w:rPr>
          <w:b/>
        </w:rPr>
        <w:t>(beispielhaft handelnde Menschen)</w:t>
      </w:r>
    </w:p>
    <w:p w:rsidR="00E620BD" w:rsidRDefault="00CE497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Lernbereich 7.4: Verschiedene Konfessionen – ich und meine Identität</w:t>
      </w:r>
    </w:p>
    <w:p w:rsidR="00E620BD" w:rsidRDefault="00CE4972">
      <w:r>
        <w:rPr>
          <w:u w:val="single"/>
        </w:rPr>
        <w:t>KEW 3:</w:t>
      </w:r>
      <w:r>
        <w:t xml:space="preserve"> </w:t>
      </w:r>
      <w:proofErr w:type="spellStart"/>
      <w:r>
        <w:t>SuS</w:t>
      </w:r>
      <w:proofErr w:type="spellEnd"/>
      <w:r>
        <w:t xml:space="preserve"> beschreiben die </w:t>
      </w:r>
      <w:r>
        <w:rPr>
          <w:b/>
        </w:rPr>
        <w:t>besondere Bedeutung von Maria</w:t>
      </w:r>
      <w:r>
        <w:t xml:space="preserve"> und der Heiligen im katholischen Glaubensleben</w:t>
      </w:r>
    </w:p>
    <w:p w:rsidR="00E620BD" w:rsidRDefault="00CE4972">
      <w:r>
        <w:rPr>
          <w:u w:val="single"/>
        </w:rPr>
        <w:t>Inhalte:</w:t>
      </w:r>
      <w:r>
        <w:t xml:space="preserve"> Heil</w:t>
      </w:r>
      <w:r>
        <w:t>igen- und Marienverehrung</w:t>
      </w:r>
    </w:p>
    <w:p w:rsidR="00E620BD" w:rsidRDefault="00CE497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Lernbereich 8.4: Nachfolge – heute aus dem Geist Jesu Christi leben</w:t>
      </w:r>
    </w:p>
    <w:p w:rsidR="00E620BD" w:rsidRDefault="00CE4972">
      <w:r>
        <w:rPr>
          <w:u w:val="single"/>
        </w:rPr>
        <w:t>KEW 2:</w:t>
      </w:r>
      <w:r>
        <w:t xml:space="preserve"> </w:t>
      </w:r>
      <w:proofErr w:type="spellStart"/>
      <w:r>
        <w:t>SuS</w:t>
      </w:r>
      <w:proofErr w:type="spellEnd"/>
      <w:r>
        <w:t xml:space="preserve"> zeigen </w:t>
      </w:r>
      <w:r>
        <w:rPr>
          <w:b/>
        </w:rPr>
        <w:t>an konkreten Beispielen</w:t>
      </w:r>
      <w:r>
        <w:t xml:space="preserve"> die Bedeutung der Nachfolge Jesu auf und bedenken sie für ihr Leben</w:t>
      </w:r>
    </w:p>
    <w:p w:rsidR="00E620BD" w:rsidRDefault="00CE4972">
      <w:r>
        <w:rPr>
          <w:u w:val="single"/>
        </w:rPr>
        <w:t>Inhalte:</w:t>
      </w:r>
      <w:r>
        <w:t xml:space="preserve"> Jesus Christus nachfolgen: </w:t>
      </w:r>
      <w:r>
        <w:rPr>
          <w:b/>
        </w:rPr>
        <w:t>große Heilige al</w:t>
      </w:r>
      <w:r>
        <w:rPr>
          <w:b/>
        </w:rPr>
        <w:t xml:space="preserve">s Vorbilder (z.B. Franziskus, Don Bosco, Edith Stein, Mutter Teresa, Katharina von Siena, Theresia von </w:t>
      </w:r>
      <w:proofErr w:type="spellStart"/>
      <w:r>
        <w:rPr>
          <w:b/>
        </w:rPr>
        <w:t>Avila</w:t>
      </w:r>
      <w:proofErr w:type="spellEnd"/>
      <w:r>
        <w:rPr>
          <w:b/>
        </w:rPr>
        <w:t>, Hildegard von Bingen)</w:t>
      </w:r>
    </w:p>
    <w:p w:rsidR="00E620BD" w:rsidRDefault="00CE4972">
      <w:r>
        <w:rPr>
          <w:b/>
        </w:rPr>
        <w:t xml:space="preserve">Menschen unserer Zeit </w:t>
      </w:r>
      <w:r>
        <w:t>und ihre Jesusbeziehungen</w:t>
      </w:r>
    </w:p>
    <w:p w:rsidR="00E620BD" w:rsidRDefault="00CE49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Lernbereich 8.5 (M-Zweig): Rassismus und Diskriminierung – unvereinbar mit </w:t>
      </w:r>
      <w:r>
        <w:rPr>
          <w:b/>
          <w:sz w:val="24"/>
          <w:szCs w:val="24"/>
        </w:rPr>
        <w:t>der Botschaft Jesu</w:t>
      </w:r>
    </w:p>
    <w:p w:rsidR="00E620BD" w:rsidRDefault="00CE4972">
      <w:r>
        <w:rPr>
          <w:u w:val="single"/>
        </w:rPr>
        <w:t>Inhalte:</w:t>
      </w:r>
      <w:r>
        <w:t xml:space="preserve"> </w:t>
      </w:r>
      <w:r>
        <w:rPr>
          <w:b/>
        </w:rPr>
        <w:t>Beispiel mutigen Widerstands</w:t>
      </w:r>
      <w:r>
        <w:t xml:space="preserve"> von Christinnen und Christen </w:t>
      </w:r>
      <w:r>
        <w:rPr>
          <w:b/>
        </w:rPr>
        <w:t>(z.B. Maximilian Kolbe, Rupert Mayer, Edith Stein, Dietrich Bonhoeffer)</w:t>
      </w:r>
    </w:p>
    <w:p w:rsidR="00E620BD" w:rsidRDefault="00CE497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Lernbereich 9.1: Christliches Menschenbild – Verantwortung übernehmen für mein Handeln</w:t>
      </w:r>
    </w:p>
    <w:p w:rsidR="00E620BD" w:rsidRDefault="00CE4972">
      <w:r>
        <w:rPr>
          <w:u w:val="single"/>
        </w:rPr>
        <w:t>KEW 5:</w:t>
      </w:r>
      <w:r>
        <w:t xml:space="preserve"> </w:t>
      </w:r>
      <w:proofErr w:type="spellStart"/>
      <w:r>
        <w:t>SuS</w:t>
      </w:r>
      <w:proofErr w:type="spellEnd"/>
      <w:r>
        <w:t xml:space="preserve"> </w:t>
      </w:r>
      <w:r>
        <w:t xml:space="preserve">stellen </w:t>
      </w:r>
      <w:r>
        <w:rPr>
          <w:b/>
        </w:rPr>
        <w:t>anhand historischer und aktueller Beispiele</w:t>
      </w:r>
      <w:r>
        <w:t xml:space="preserve"> die Bedeutung von Gewissensentscheidungen dar, um deren inneren Entstehungsprozess nachzuvollziehen</w:t>
      </w:r>
    </w:p>
    <w:p w:rsidR="00E620BD" w:rsidRDefault="00CE4972">
      <w:r>
        <w:rPr>
          <w:u w:val="single"/>
        </w:rPr>
        <w:t>Inhalte:</w:t>
      </w:r>
      <w:r>
        <w:t xml:space="preserve"> dem Gewissen folgen </w:t>
      </w:r>
      <w:r>
        <w:rPr>
          <w:b/>
        </w:rPr>
        <w:t xml:space="preserve">– Lernen an fremden Biografien (z.B. Thomas </w:t>
      </w:r>
      <w:proofErr w:type="spellStart"/>
      <w:r>
        <w:rPr>
          <w:b/>
        </w:rPr>
        <w:t>Morus</w:t>
      </w:r>
      <w:proofErr w:type="spellEnd"/>
      <w:r>
        <w:rPr>
          <w:b/>
        </w:rPr>
        <w:t xml:space="preserve">, Franz </w:t>
      </w:r>
      <w:proofErr w:type="spellStart"/>
      <w:r>
        <w:rPr>
          <w:b/>
        </w:rPr>
        <w:t>Jägerstätter</w:t>
      </w:r>
      <w:proofErr w:type="spellEnd"/>
      <w:r>
        <w:rPr>
          <w:b/>
        </w:rPr>
        <w:t>, Diet</w:t>
      </w:r>
      <w:r>
        <w:rPr>
          <w:b/>
        </w:rPr>
        <w:t>rich Bonhoeffer, Alfred Delp, Geschwister Scholl); ggf. aktuelle Lebenszeugnisse</w:t>
      </w:r>
    </w:p>
    <w:p w:rsidR="00E620BD" w:rsidRDefault="00CE49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Lernbereich 9.4: Verantwortung übernehmen – Kirche in der </w:t>
      </w:r>
      <w:proofErr w:type="spellStart"/>
      <w:r>
        <w:rPr>
          <w:b/>
          <w:sz w:val="24"/>
          <w:szCs w:val="24"/>
        </w:rPr>
        <w:t>einen</w:t>
      </w:r>
      <w:proofErr w:type="spellEnd"/>
      <w:r>
        <w:rPr>
          <w:b/>
          <w:sz w:val="24"/>
          <w:szCs w:val="24"/>
        </w:rPr>
        <w:t xml:space="preserve"> Welt</w:t>
      </w:r>
    </w:p>
    <w:p w:rsidR="00E620BD" w:rsidRDefault="00CE4972">
      <w:r>
        <w:rPr>
          <w:u w:val="single"/>
        </w:rPr>
        <w:t>KEW 2</w:t>
      </w:r>
      <w:r>
        <w:t xml:space="preserve">: </w:t>
      </w:r>
      <w:proofErr w:type="spellStart"/>
      <w:r>
        <w:t>SuS</w:t>
      </w:r>
      <w:proofErr w:type="spellEnd"/>
      <w:r>
        <w:t xml:space="preserve"> beschreiben </w:t>
      </w:r>
      <w:r>
        <w:rPr>
          <w:b/>
        </w:rPr>
        <w:t>ehrenamtliches und soziales Engagement von Menschen</w:t>
      </w:r>
      <w:r>
        <w:t xml:space="preserve"> und erschließen in diesem Zusam</w:t>
      </w:r>
      <w:r>
        <w:t>menhang, was Christinnen und Christen motiviert, sich für andere einzusetzen</w:t>
      </w:r>
    </w:p>
    <w:p w:rsidR="00E620BD" w:rsidRDefault="00CE4972">
      <w:r>
        <w:rPr>
          <w:u w:val="single"/>
        </w:rPr>
        <w:t>Inhalte:</w:t>
      </w:r>
      <w:r>
        <w:t xml:space="preserve"> individuelles ehrenamtliches Engagement</w:t>
      </w:r>
    </w:p>
    <w:p w:rsidR="00E620BD" w:rsidRDefault="00CE497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Lernbereich 9.5 (M-Zweig): Engagement für Gerechtigkeit – aufgerufen zum prophetischen Handeln</w:t>
      </w:r>
    </w:p>
    <w:p w:rsidR="00E620BD" w:rsidRDefault="00CE4972">
      <w:r>
        <w:rPr>
          <w:u w:val="single"/>
        </w:rPr>
        <w:t>KEW 3:</w:t>
      </w:r>
      <w:r>
        <w:t xml:space="preserve"> </w:t>
      </w:r>
      <w:proofErr w:type="spellStart"/>
      <w:r>
        <w:t>SuS</w:t>
      </w:r>
      <w:proofErr w:type="spellEnd"/>
      <w:r>
        <w:t xml:space="preserve"> zeigen an konkreten Beis</w:t>
      </w:r>
      <w:r>
        <w:t xml:space="preserve">pielen auf, wo </w:t>
      </w:r>
      <w:r>
        <w:rPr>
          <w:b/>
        </w:rPr>
        <w:t>prophetische Menschen heute</w:t>
      </w:r>
      <w:r>
        <w:t xml:space="preserve"> für mehr Gerechtigkeit ihre Stimme erheben</w:t>
      </w:r>
    </w:p>
    <w:p w:rsidR="00E620BD" w:rsidRDefault="00CE4972">
      <w:r>
        <w:rPr>
          <w:u w:val="single"/>
        </w:rPr>
        <w:t>Inhalte:</w:t>
      </w:r>
      <w:r>
        <w:t xml:space="preserve"> </w:t>
      </w:r>
      <w:r>
        <w:rPr>
          <w:b/>
        </w:rPr>
        <w:t xml:space="preserve">prophetisch handelnde Frauen und Männer in Geschichte und Gegenwart (z.B. </w:t>
      </w:r>
      <w:proofErr w:type="spellStart"/>
      <w:r>
        <w:rPr>
          <w:b/>
        </w:rPr>
        <w:t>Rigoberta</w:t>
      </w:r>
      <w:proofErr w:type="spellEnd"/>
      <w:r>
        <w:rPr>
          <w:b/>
        </w:rPr>
        <w:t xml:space="preserve"> Menchu (Menschenrechte), Dom </w:t>
      </w:r>
      <w:proofErr w:type="spellStart"/>
      <w:r>
        <w:rPr>
          <w:b/>
        </w:rPr>
        <w:t>Helder</w:t>
      </w:r>
      <w:proofErr w:type="spellEnd"/>
      <w:r>
        <w:rPr>
          <w:b/>
        </w:rPr>
        <w:t xml:space="preserve"> Camara (Befreiungstheologie), Oscar Romer</w:t>
      </w:r>
      <w:r>
        <w:rPr>
          <w:b/>
        </w:rPr>
        <w:t xml:space="preserve">o (soziale Gerechtigkeit), Martin Luther King (soziale Unterdrückung und Rassismus), Carlos Belo (Unabhängigkeit), </w:t>
      </w:r>
      <w:proofErr w:type="spellStart"/>
      <w:r>
        <w:rPr>
          <w:b/>
        </w:rPr>
        <w:t>Malala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Yousafzai</w:t>
      </w:r>
      <w:proofErr w:type="spellEnd"/>
      <w:r>
        <w:rPr>
          <w:b/>
        </w:rPr>
        <w:t xml:space="preserve"> (Kinderrechte), Papst Franziskus (Kirch in der Welt)</w:t>
      </w:r>
    </w:p>
    <w:sectPr w:rsidR="00E620BD">
      <w:pgSz w:w="11906" w:h="16838"/>
      <w:pgMar w:top="1417" w:right="1417" w:bottom="1134" w:left="141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0BD"/>
    <w:rsid w:val="00CE4972"/>
    <w:rsid w:val="00E6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spacing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keepNext/>
      <w:shd w:val="clear" w:color="auto" w:fill="FFFFFF"/>
      <w:suppressAutoHyphens/>
      <w:spacing w:after="16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3903</Characters>
  <Application>Microsoft Office Word</Application>
  <DocSecurity>0</DocSecurity>
  <Lines>32</Lines>
  <Paragraphs>9</Paragraphs>
  <ScaleCrop>false</ScaleCrop>
  <Company>Uni-Bamberg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Kabus</dc:creator>
  <dc:description/>
  <cp:lastModifiedBy>Andrea Kabus</cp:lastModifiedBy>
  <cp:revision>10</cp:revision>
  <dcterms:created xsi:type="dcterms:W3CDTF">2018-01-03T15:07:00Z</dcterms:created>
  <dcterms:modified xsi:type="dcterms:W3CDTF">2018-02-20T12:16:00Z</dcterms:modified>
  <dc:language>de-DE</dc:language>
</cp:coreProperties>
</file>