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B9" w:rsidRPr="00A5022D" w:rsidRDefault="00A5022D">
      <w:pPr>
        <w:rPr>
          <w:b/>
          <w:sz w:val="24"/>
          <w:szCs w:val="24"/>
        </w:rPr>
      </w:pPr>
      <w:r w:rsidRPr="00A5022D">
        <w:rPr>
          <w:b/>
          <w:sz w:val="24"/>
          <w:szCs w:val="24"/>
        </w:rPr>
        <w:t>Ästhetisches Lernen</w:t>
      </w:r>
      <w:r w:rsidR="00F0064C">
        <w:rPr>
          <w:b/>
          <w:sz w:val="24"/>
          <w:szCs w:val="24"/>
        </w:rPr>
        <w:t xml:space="preserve"> – Relevantes zum Thema</w:t>
      </w:r>
      <w:bookmarkStart w:id="0" w:name="_GoBack"/>
      <w:bookmarkEnd w:id="0"/>
    </w:p>
    <w:p w:rsidR="00A5022D" w:rsidRDefault="00A5022D" w:rsidP="00A5022D">
      <w:pPr>
        <w:pStyle w:val="Listenabsatz"/>
        <w:numPr>
          <w:ilvl w:val="0"/>
          <w:numId w:val="1"/>
        </w:numPr>
      </w:pPr>
      <w:r w:rsidRPr="00F0064C">
        <w:rPr>
          <w:b/>
        </w:rPr>
        <w:t>Begriff</w:t>
      </w:r>
      <w:r>
        <w:t xml:space="preserve"> „Ästhetisches Lernen“ klären</w:t>
      </w:r>
    </w:p>
    <w:p w:rsidR="00F0064C" w:rsidRDefault="00F0064C" w:rsidP="00F0064C">
      <w:pPr>
        <w:pStyle w:val="Listenabsatz"/>
      </w:pPr>
    </w:p>
    <w:p w:rsidR="00A5022D" w:rsidRDefault="00A5022D" w:rsidP="00A5022D">
      <w:pPr>
        <w:pStyle w:val="Listenabsatz"/>
        <w:numPr>
          <w:ilvl w:val="0"/>
          <w:numId w:val="1"/>
        </w:numPr>
      </w:pPr>
      <w:r w:rsidRPr="00F0064C">
        <w:rPr>
          <w:b/>
        </w:rPr>
        <w:t>Voraussetzungen</w:t>
      </w:r>
      <w:r>
        <w:t xml:space="preserve"> ästhetischen Lernens im Alltag heutiger Mittelschüler</w:t>
      </w:r>
    </w:p>
    <w:p w:rsidR="00F0064C" w:rsidRDefault="00F0064C" w:rsidP="00F0064C">
      <w:pPr>
        <w:pStyle w:val="Listenabsatz"/>
      </w:pPr>
    </w:p>
    <w:p w:rsidR="00A5022D" w:rsidRPr="00F0064C" w:rsidRDefault="00A5022D" w:rsidP="00A5022D">
      <w:pPr>
        <w:pStyle w:val="Listenabsatz"/>
        <w:numPr>
          <w:ilvl w:val="0"/>
          <w:numId w:val="1"/>
        </w:numPr>
        <w:rPr>
          <w:b/>
        </w:rPr>
      </w:pPr>
      <w:r w:rsidRPr="00F0064C">
        <w:rPr>
          <w:b/>
        </w:rPr>
        <w:t>Religionsdidaktische Perspektiven/ das „Modell“ ästhetischen Lernen:</w:t>
      </w:r>
    </w:p>
    <w:p w:rsidR="00A5022D" w:rsidRDefault="00A5022D" w:rsidP="00A5022D">
      <w:pPr>
        <w:pStyle w:val="Listenabsatz"/>
        <w:numPr>
          <w:ilvl w:val="1"/>
          <w:numId w:val="1"/>
        </w:numPr>
      </w:pPr>
      <w:r>
        <w:t>Warum bedeutsam? Hoher Stellenwert in der Religionsdidaktik heute</w:t>
      </w:r>
      <w:r w:rsidR="00F0064C">
        <w:t xml:space="preserve"> – im Vergleich zu früher. Warum „Ästhetik“ für religiöse Lern- und Bildungsprozesse unverzichtbar?</w:t>
      </w:r>
    </w:p>
    <w:p w:rsidR="00A5022D" w:rsidRDefault="00A5022D" w:rsidP="00A5022D">
      <w:pPr>
        <w:pStyle w:val="Listenabsatz"/>
        <w:numPr>
          <w:ilvl w:val="1"/>
          <w:numId w:val="1"/>
        </w:numPr>
      </w:pPr>
      <w:r>
        <w:t>Aufgaben und Ziele</w:t>
      </w:r>
      <w:r w:rsidR="00F0064C">
        <w:t>; Potential ästhetischen Lernens im RU</w:t>
      </w:r>
    </w:p>
    <w:p w:rsidR="00A5022D" w:rsidRDefault="00F0064C" w:rsidP="00A5022D">
      <w:pPr>
        <w:pStyle w:val="Listenabsatz"/>
        <w:numPr>
          <w:ilvl w:val="1"/>
          <w:numId w:val="1"/>
        </w:numPr>
      </w:pPr>
      <w:r>
        <w:t xml:space="preserve">Zentrale </w:t>
      </w:r>
      <w:r w:rsidR="00A5022D">
        <w:t>Dimensionen</w:t>
      </w:r>
    </w:p>
    <w:p w:rsidR="00A5022D" w:rsidRDefault="00F0064C" w:rsidP="00A5022D">
      <w:pPr>
        <w:pStyle w:val="Listenabsatz"/>
        <w:numPr>
          <w:ilvl w:val="1"/>
          <w:numId w:val="1"/>
        </w:numPr>
      </w:pPr>
      <w:r>
        <w:t>religionsdidaktische</w:t>
      </w:r>
      <w:r w:rsidR="00A5022D">
        <w:t xml:space="preserve"> Perspektiven: </w:t>
      </w:r>
    </w:p>
    <w:p w:rsidR="00A5022D" w:rsidRDefault="00A5022D" w:rsidP="00A5022D">
      <w:pPr>
        <w:pStyle w:val="Listenabsatz"/>
        <w:ind w:left="1440"/>
      </w:pPr>
      <w:r>
        <w:t>- Wahrnehmungsschulung</w:t>
      </w:r>
    </w:p>
    <w:p w:rsidR="00A5022D" w:rsidRDefault="00A5022D" w:rsidP="00A5022D">
      <w:pPr>
        <w:pStyle w:val="Listenabsatz"/>
        <w:ind w:left="1440"/>
      </w:pPr>
      <w:r>
        <w:t>- Imaginatives Lernen</w:t>
      </w:r>
    </w:p>
    <w:p w:rsidR="00A5022D" w:rsidRDefault="00A5022D" w:rsidP="00A5022D">
      <w:pPr>
        <w:pStyle w:val="Listenabsatz"/>
        <w:ind w:left="1440"/>
      </w:pPr>
      <w:r>
        <w:t>- Ausdrucksbefähigung</w:t>
      </w:r>
    </w:p>
    <w:p w:rsidR="00A5022D" w:rsidRDefault="00A5022D" w:rsidP="00A5022D">
      <w:pPr>
        <w:pStyle w:val="Listenabsatz"/>
        <w:ind w:left="1440"/>
      </w:pPr>
      <w:r>
        <w:t>- Verlangsamung: produktive Unterbrechung</w:t>
      </w:r>
    </w:p>
    <w:p w:rsidR="00A5022D" w:rsidRDefault="00A5022D" w:rsidP="00A5022D">
      <w:pPr>
        <w:pStyle w:val="Listenabsatz"/>
        <w:numPr>
          <w:ilvl w:val="1"/>
          <w:numId w:val="1"/>
        </w:numPr>
      </w:pPr>
      <w:r>
        <w:t>Wege eines ästhetischen RU</w:t>
      </w:r>
    </w:p>
    <w:p w:rsidR="00A5022D" w:rsidRDefault="00A5022D" w:rsidP="00A5022D">
      <w:r>
        <w:tab/>
      </w:r>
      <w:r>
        <w:tab/>
      </w:r>
    </w:p>
    <w:p w:rsidR="00A5022D" w:rsidRDefault="00A5022D" w:rsidP="00A5022D">
      <w:pPr>
        <w:pStyle w:val="Listenabsatz"/>
        <w:numPr>
          <w:ilvl w:val="0"/>
          <w:numId w:val="1"/>
        </w:numPr>
        <w:rPr>
          <w:b/>
        </w:rPr>
      </w:pPr>
      <w:r w:rsidRPr="00F0064C">
        <w:rPr>
          <w:b/>
        </w:rPr>
        <w:t>Konkretisierung (Teilaufgabe 3):</w:t>
      </w:r>
    </w:p>
    <w:p w:rsidR="00F0064C" w:rsidRPr="00F0064C" w:rsidRDefault="00F0064C" w:rsidP="00F0064C">
      <w:pPr>
        <w:pStyle w:val="Listenabsatz"/>
        <w:rPr>
          <w:b/>
        </w:rPr>
      </w:pPr>
    </w:p>
    <w:p w:rsidR="00A5022D" w:rsidRDefault="00A5022D" w:rsidP="00A5022D">
      <w:pPr>
        <w:pStyle w:val="Listenabsatz"/>
        <w:numPr>
          <w:ilvl w:val="1"/>
          <w:numId w:val="1"/>
        </w:numPr>
      </w:pPr>
      <w:r>
        <w:t xml:space="preserve">Unterrichtsstunde: in der das ästhetische Lernen der </w:t>
      </w:r>
      <w:proofErr w:type="spellStart"/>
      <w:r>
        <w:t>SuS</w:t>
      </w:r>
      <w:proofErr w:type="spellEnd"/>
      <w:r>
        <w:t xml:space="preserve"> angeregt wird</w:t>
      </w:r>
    </w:p>
    <w:p w:rsidR="00F0064C" w:rsidRDefault="00F0064C" w:rsidP="00F0064C">
      <w:pPr>
        <w:pStyle w:val="Listenabsatz"/>
        <w:ind w:left="1440"/>
      </w:pPr>
    </w:p>
    <w:p w:rsidR="00A5022D" w:rsidRDefault="00A5022D" w:rsidP="00A5022D">
      <w:pPr>
        <w:pStyle w:val="Listenabsatz"/>
        <w:numPr>
          <w:ilvl w:val="1"/>
          <w:numId w:val="1"/>
        </w:numPr>
      </w:pPr>
      <w:r>
        <w:t>Lehrplankonforme U-Stunde / Unterrichtssequenz: in der die Vielgestaltigkeit ästhetischen Lernens deutlich wird</w:t>
      </w:r>
    </w:p>
    <w:p w:rsidR="00F0064C" w:rsidRDefault="00F0064C" w:rsidP="00F0064C">
      <w:pPr>
        <w:pStyle w:val="Listenabsatz"/>
      </w:pPr>
    </w:p>
    <w:p w:rsidR="00F0064C" w:rsidRDefault="00F0064C" w:rsidP="00A5022D">
      <w:pPr>
        <w:pStyle w:val="Listenabsatz"/>
        <w:numPr>
          <w:ilvl w:val="1"/>
          <w:numId w:val="1"/>
        </w:numPr>
      </w:pPr>
      <w:r>
        <w:t>Ästhetisches Lernen an einem Kunstgegenstand konkretisieren</w:t>
      </w:r>
    </w:p>
    <w:p w:rsidR="00F0064C" w:rsidRDefault="00F0064C" w:rsidP="00F0064C">
      <w:pPr>
        <w:pStyle w:val="Listenabsatz"/>
      </w:pPr>
    </w:p>
    <w:p w:rsidR="00F0064C" w:rsidRDefault="00F0064C" w:rsidP="00A5022D">
      <w:pPr>
        <w:pStyle w:val="Listenabsatz"/>
        <w:numPr>
          <w:ilvl w:val="1"/>
          <w:numId w:val="1"/>
        </w:numPr>
      </w:pPr>
      <w:r>
        <w:t xml:space="preserve">Unterrichtssequenz zum Thema „Jesus, der Christus“ (3 Stunden mit Zielen, Inhalten, Lernwegen). Potential ästhetischen Lernens für den RU an </w:t>
      </w:r>
      <w:proofErr w:type="spellStart"/>
      <w:r>
        <w:t>Gym</w:t>
      </w:r>
      <w:proofErr w:type="spellEnd"/>
      <w:r>
        <w:t>, … belegen</w:t>
      </w:r>
    </w:p>
    <w:p w:rsidR="00A5022D" w:rsidRDefault="00A5022D" w:rsidP="00A5022D">
      <w:r>
        <w:tab/>
      </w:r>
    </w:p>
    <w:p w:rsidR="00A5022D" w:rsidRDefault="00A5022D" w:rsidP="00A5022D">
      <w:pPr>
        <w:pStyle w:val="Listenabsatz"/>
        <w:ind w:left="3540"/>
      </w:pPr>
    </w:p>
    <w:sectPr w:rsidR="00A502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19F"/>
    <w:multiLevelType w:val="hybridMultilevel"/>
    <w:tmpl w:val="450EB0E8"/>
    <w:lvl w:ilvl="0" w:tplc="F634B0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321D7"/>
    <w:multiLevelType w:val="hybridMultilevel"/>
    <w:tmpl w:val="F88E1ACE"/>
    <w:lvl w:ilvl="0" w:tplc="F634B0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2D"/>
    <w:rsid w:val="003529B9"/>
    <w:rsid w:val="00A5022D"/>
    <w:rsid w:val="00F0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FE8F"/>
  <w15:chartTrackingRefBased/>
  <w15:docId w15:val="{A1481FDC-580C-4599-BC0F-7EF57534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50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Kabus, Andrea</dc:creator>
  <cp:keywords/>
  <dc:description/>
  <cp:lastModifiedBy>Kabus, Andrea</cp:lastModifiedBy>
  <cp:revision>1</cp:revision>
  <dcterms:created xsi:type="dcterms:W3CDTF">2020-06-18T07:21:00Z</dcterms:created>
  <dcterms:modified xsi:type="dcterms:W3CDTF">2020-06-18T07:40:00Z</dcterms:modified>
</cp:coreProperties>
</file>