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D0" w:rsidRPr="004655DD" w:rsidRDefault="009E655C" w:rsidP="008F08D0">
      <w:pPr>
        <w:spacing w:line="360" w:lineRule="auto"/>
        <w:rPr>
          <w:rFonts w:ascii="UB Scala" w:hAnsi="UB Scala"/>
          <w:b/>
        </w:rPr>
      </w:pPr>
      <w:r w:rsidRPr="004655DD">
        <w:rPr>
          <w:rFonts w:ascii="UB Scala" w:hAnsi="UB Scala"/>
          <w:b/>
        </w:rPr>
        <w:t>Relevantes zum Thema</w:t>
      </w:r>
      <w:r w:rsidR="005173C7" w:rsidRPr="004655DD">
        <w:rPr>
          <w:rFonts w:ascii="UB Scala" w:hAnsi="UB Scala"/>
          <w:b/>
        </w:rPr>
        <w:t>: „Kirchliche Dokumente zum RU“</w:t>
      </w:r>
    </w:p>
    <w:p w:rsidR="004163BE" w:rsidRPr="004655DD" w:rsidRDefault="004163BE" w:rsidP="008F08D0">
      <w:pPr>
        <w:spacing w:line="360" w:lineRule="auto"/>
        <w:rPr>
          <w:rFonts w:ascii="UB Scala" w:hAnsi="UB Scala"/>
          <w:b/>
        </w:rPr>
      </w:pPr>
    </w:p>
    <w:p w:rsidR="008F08D0" w:rsidRDefault="008F08D0" w:rsidP="007B2DE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UB Scala" w:hAnsi="UB Scala"/>
        </w:rPr>
      </w:pPr>
      <w:r w:rsidRPr="004655DD">
        <w:rPr>
          <w:rFonts w:ascii="UB Scala" w:hAnsi="UB Scala"/>
          <w:b/>
        </w:rPr>
        <w:t>zeithistorischer Anlass</w:t>
      </w:r>
      <w:r w:rsidRPr="004655DD">
        <w:rPr>
          <w:rFonts w:ascii="UB Scala" w:hAnsi="UB Scala"/>
        </w:rPr>
        <w:t xml:space="preserve"> für Erstellung des jeweiligen kirchlichen Dokuments zum RU („damalige“ Situation des R</w:t>
      </w:r>
      <w:r w:rsidR="00865B03" w:rsidRPr="004655DD">
        <w:rPr>
          <w:rFonts w:ascii="UB Scala" w:hAnsi="UB Scala"/>
        </w:rPr>
        <w:t xml:space="preserve">Us – auch Vergleich Situationsbeschreibung </w:t>
      </w:r>
      <w:proofErr w:type="spellStart"/>
      <w:r w:rsidR="00865B03" w:rsidRPr="004655DD">
        <w:rPr>
          <w:rFonts w:ascii="UB Scala" w:hAnsi="UB Scala"/>
        </w:rPr>
        <w:t>SynRU</w:t>
      </w:r>
      <w:proofErr w:type="spellEnd"/>
      <w:r w:rsidR="004655DD" w:rsidRPr="004655DD">
        <w:rPr>
          <w:rFonts w:ascii="UB Scala" w:hAnsi="UB Scala"/>
        </w:rPr>
        <w:t xml:space="preserve"> 1974</w:t>
      </w:r>
      <w:r w:rsidR="00865B03" w:rsidRPr="004655DD">
        <w:rPr>
          <w:rFonts w:ascii="UB Scala" w:hAnsi="UB Scala"/>
        </w:rPr>
        <w:t xml:space="preserve"> und Fortschreibung in </w:t>
      </w:r>
      <w:proofErr w:type="spellStart"/>
      <w:r w:rsidR="00865B03" w:rsidRPr="004655DD">
        <w:rPr>
          <w:rFonts w:ascii="UB Scala" w:hAnsi="UB Scala"/>
        </w:rPr>
        <w:t>RUvnH</w:t>
      </w:r>
      <w:proofErr w:type="spellEnd"/>
      <w:r w:rsidR="004655DD" w:rsidRPr="004655DD">
        <w:rPr>
          <w:rFonts w:ascii="UB Scala" w:hAnsi="UB Scala"/>
        </w:rPr>
        <w:t xml:space="preserve"> 2005</w:t>
      </w:r>
      <w:r w:rsidR="00E20229">
        <w:rPr>
          <w:rFonts w:ascii="UB Scala" w:hAnsi="UB Scala"/>
        </w:rPr>
        <w:t xml:space="preserve"> sowie religionsdemographische Wandlungsprozesse und deren Folgen für die Organisierbarkeit des RU in </w:t>
      </w:r>
      <w:proofErr w:type="spellStart"/>
      <w:r w:rsidR="00E20229">
        <w:rPr>
          <w:rFonts w:ascii="UB Scala" w:hAnsi="UB Scala"/>
        </w:rPr>
        <w:t>ZkRU</w:t>
      </w:r>
      <w:proofErr w:type="spellEnd"/>
      <w:r w:rsidR="00E20229">
        <w:rPr>
          <w:rFonts w:ascii="UB Scala" w:hAnsi="UB Scala"/>
        </w:rPr>
        <w:t xml:space="preserve"> 2016</w:t>
      </w:r>
      <w:r w:rsidRPr="004655DD">
        <w:rPr>
          <w:rFonts w:ascii="UB Scala" w:hAnsi="UB Scala"/>
        </w:rPr>
        <w:t>)</w:t>
      </w:r>
    </w:p>
    <w:p w:rsidR="004655DD" w:rsidRPr="004655DD" w:rsidRDefault="004655DD" w:rsidP="007B2DE2">
      <w:pPr>
        <w:spacing w:line="360" w:lineRule="auto"/>
        <w:ind w:left="360"/>
        <w:rPr>
          <w:rFonts w:ascii="UB Scala" w:hAnsi="UB Scala"/>
        </w:rPr>
      </w:pPr>
    </w:p>
    <w:p w:rsidR="008F08D0" w:rsidRDefault="008F08D0" w:rsidP="007B2DE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UB Scala" w:hAnsi="UB Scala"/>
        </w:rPr>
      </w:pPr>
      <w:r w:rsidRPr="00017D80">
        <w:rPr>
          <w:rFonts w:ascii="UB Scala" w:hAnsi="UB Scala"/>
          <w:b/>
        </w:rPr>
        <w:t>pädagogische und theologische Begründung</w:t>
      </w:r>
      <w:r w:rsidRPr="004655DD">
        <w:rPr>
          <w:rFonts w:ascii="UB Scala" w:hAnsi="UB Scala"/>
        </w:rPr>
        <w:t xml:space="preserve"> für </w:t>
      </w:r>
      <w:r w:rsidR="004655DD">
        <w:rPr>
          <w:rFonts w:ascii="UB Scala" w:hAnsi="UB Scala"/>
        </w:rPr>
        <w:t xml:space="preserve">den </w:t>
      </w:r>
      <w:r w:rsidRPr="004655DD">
        <w:rPr>
          <w:rFonts w:ascii="UB Scala" w:hAnsi="UB Scala"/>
        </w:rPr>
        <w:t>RU (</w:t>
      </w:r>
      <w:proofErr w:type="spellStart"/>
      <w:r w:rsidRPr="004655DD">
        <w:rPr>
          <w:rFonts w:ascii="UB Scala" w:hAnsi="UB Scala"/>
        </w:rPr>
        <w:t>SynRU</w:t>
      </w:r>
      <w:proofErr w:type="spellEnd"/>
      <w:r w:rsidR="004A56C6">
        <w:rPr>
          <w:rFonts w:ascii="UB Scala" w:hAnsi="UB Scala"/>
        </w:rPr>
        <w:t xml:space="preserve"> 1974</w:t>
      </w:r>
      <w:r w:rsidRPr="004655DD">
        <w:rPr>
          <w:rFonts w:ascii="UB Scala" w:hAnsi="UB Scala"/>
        </w:rPr>
        <w:t>)</w:t>
      </w:r>
    </w:p>
    <w:p w:rsidR="004655DD" w:rsidRDefault="004655DD" w:rsidP="007B2DE2">
      <w:pPr>
        <w:pStyle w:val="Listenabsatz"/>
        <w:ind w:left="360"/>
        <w:rPr>
          <w:rFonts w:ascii="UB Scala" w:hAnsi="UB Scala"/>
        </w:rPr>
      </w:pPr>
    </w:p>
    <w:p w:rsidR="005F1AB6" w:rsidRPr="004A56C6" w:rsidRDefault="008F08D0" w:rsidP="004A56C6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UB Scala" w:hAnsi="UB Scala"/>
        </w:rPr>
      </w:pPr>
      <w:r w:rsidRPr="00100D15">
        <w:rPr>
          <w:rFonts w:ascii="UB Scala" w:hAnsi="UB Scala"/>
          <w:b/>
        </w:rPr>
        <w:t>Ziele</w:t>
      </w:r>
      <w:r w:rsidRPr="004655DD">
        <w:rPr>
          <w:rFonts w:ascii="UB Scala" w:hAnsi="UB Scala"/>
        </w:rPr>
        <w:t xml:space="preserve"> und </w:t>
      </w:r>
      <w:proofErr w:type="spellStart"/>
      <w:r w:rsidRPr="004655DD">
        <w:rPr>
          <w:rFonts w:ascii="UB Scala" w:hAnsi="UB Scala"/>
        </w:rPr>
        <w:t>Konfessionalität</w:t>
      </w:r>
      <w:proofErr w:type="spellEnd"/>
      <w:r w:rsidRPr="004655DD">
        <w:rPr>
          <w:rFonts w:ascii="UB Scala" w:hAnsi="UB Scala"/>
        </w:rPr>
        <w:t xml:space="preserve"> des RUs (</w:t>
      </w:r>
      <w:proofErr w:type="spellStart"/>
      <w:r w:rsidRPr="004655DD">
        <w:rPr>
          <w:rFonts w:ascii="UB Scala" w:hAnsi="UB Scala"/>
        </w:rPr>
        <w:t>SynRU</w:t>
      </w:r>
      <w:proofErr w:type="spellEnd"/>
      <w:r w:rsidRPr="004655DD">
        <w:rPr>
          <w:rFonts w:ascii="UB Scala" w:hAnsi="UB Scala"/>
        </w:rPr>
        <w:t>)</w:t>
      </w:r>
      <w:r w:rsidR="004A56C6">
        <w:rPr>
          <w:rFonts w:ascii="UB Scala" w:hAnsi="UB Scala"/>
        </w:rPr>
        <w:t xml:space="preserve">: </w:t>
      </w:r>
      <w:r w:rsidR="005F1AB6" w:rsidRPr="004A56C6">
        <w:rPr>
          <w:rFonts w:ascii="UB Scala" w:hAnsi="UB Scala"/>
        </w:rPr>
        <w:t>RU soll zu verantwortlichem Denken und Verhalten im Hinblick auf Religion und Glaube befähigen</w:t>
      </w:r>
    </w:p>
    <w:p w:rsidR="004A56C6" w:rsidRPr="001858E9" w:rsidRDefault="004A56C6" w:rsidP="004A56C6">
      <w:pPr>
        <w:ind w:firstLine="360"/>
        <w:rPr>
          <w:rFonts w:ascii="UB Scala" w:hAnsi="UB Scala"/>
        </w:rPr>
      </w:pPr>
      <w:r w:rsidRPr="001858E9">
        <w:rPr>
          <w:rFonts w:ascii="UB Scala" w:hAnsi="UB Scala"/>
        </w:rPr>
        <w:t>1. Religion und</w:t>
      </w:r>
      <w:r>
        <w:rPr>
          <w:rFonts w:ascii="UB Scala" w:hAnsi="UB Scala"/>
        </w:rPr>
        <w:t xml:space="preserve"> Glaube kognitiv reflektieren; </w:t>
      </w:r>
      <w:r w:rsidRPr="001858E9">
        <w:rPr>
          <w:rFonts w:ascii="UB Scala" w:hAnsi="UB Scala"/>
        </w:rPr>
        <w:t>intellektueller Zugang zum christlichen</w:t>
      </w:r>
    </w:p>
    <w:p w:rsidR="004A56C6" w:rsidRPr="001858E9" w:rsidRDefault="004A56C6" w:rsidP="004A56C6">
      <w:pPr>
        <w:rPr>
          <w:rFonts w:ascii="UB Scala" w:hAnsi="UB Scala"/>
        </w:rPr>
      </w:pPr>
      <w:r w:rsidRPr="001858E9">
        <w:rPr>
          <w:rFonts w:ascii="UB Scala" w:hAnsi="UB Scala"/>
        </w:rPr>
        <w:t xml:space="preserve">   </w:t>
      </w:r>
      <w:r>
        <w:rPr>
          <w:rFonts w:ascii="UB Scala" w:hAnsi="UB Scala"/>
        </w:rPr>
        <w:t xml:space="preserve">   </w:t>
      </w:r>
      <w:r w:rsidRPr="001858E9">
        <w:rPr>
          <w:rFonts w:ascii="UB Scala" w:hAnsi="UB Scala"/>
        </w:rPr>
        <w:t>Gla</w:t>
      </w:r>
      <w:r w:rsidRPr="001858E9">
        <w:rPr>
          <w:rFonts w:ascii="UB Scala" w:hAnsi="UB Scala"/>
        </w:rPr>
        <w:t>u</w:t>
      </w:r>
      <w:r w:rsidRPr="001858E9">
        <w:rPr>
          <w:rFonts w:ascii="UB Scala" w:hAnsi="UB Scala"/>
        </w:rPr>
        <w:t xml:space="preserve">ben: </w:t>
      </w:r>
    </w:p>
    <w:p w:rsidR="004A56C6" w:rsidRPr="001858E9" w:rsidRDefault="004A56C6" w:rsidP="004A56C6">
      <w:pPr>
        <w:numPr>
          <w:ilvl w:val="0"/>
          <w:numId w:val="3"/>
        </w:numPr>
        <w:rPr>
          <w:rFonts w:ascii="UB Scala" w:hAnsi="UB Scala"/>
        </w:rPr>
      </w:pPr>
      <w:r w:rsidRPr="001858E9">
        <w:rPr>
          <w:rFonts w:ascii="UB Scala" w:hAnsi="UB Scala"/>
        </w:rPr>
        <w:t>RU „weckt und reflektiert“ die Frage nach Gott</w:t>
      </w:r>
    </w:p>
    <w:p w:rsidR="004A56C6" w:rsidRPr="001858E9" w:rsidRDefault="004A56C6" w:rsidP="004A56C6">
      <w:pPr>
        <w:numPr>
          <w:ilvl w:val="0"/>
          <w:numId w:val="2"/>
        </w:numPr>
        <w:rPr>
          <w:rFonts w:ascii="UB Scala" w:hAnsi="UB Scala"/>
        </w:rPr>
      </w:pPr>
      <w:r w:rsidRPr="001858E9">
        <w:rPr>
          <w:rFonts w:ascii="UB Scala" w:hAnsi="UB Scala"/>
        </w:rPr>
        <w:t>RU fragt „nach der Deutung der Welt, nach dem Sinn und Wert des Lebens und nach den Normen für das Handeln des Menschen“</w:t>
      </w:r>
    </w:p>
    <w:p w:rsidR="004A56C6" w:rsidRPr="001858E9" w:rsidRDefault="004A56C6" w:rsidP="004A56C6">
      <w:pPr>
        <w:numPr>
          <w:ilvl w:val="0"/>
          <w:numId w:val="2"/>
        </w:numPr>
        <w:rPr>
          <w:rFonts w:ascii="UB Scala" w:hAnsi="UB Scala"/>
        </w:rPr>
      </w:pPr>
      <w:r w:rsidRPr="001858E9">
        <w:rPr>
          <w:rFonts w:ascii="UB Scala" w:hAnsi="UB Scala"/>
        </w:rPr>
        <w:t>RU hilft „den Glauben denkend zu verantworten“</w:t>
      </w:r>
    </w:p>
    <w:p w:rsidR="004A56C6" w:rsidRPr="001858E9" w:rsidRDefault="004A56C6" w:rsidP="004A56C6">
      <w:pPr>
        <w:rPr>
          <w:rFonts w:ascii="UB Scala" w:hAnsi="UB Scala"/>
        </w:rPr>
      </w:pPr>
    </w:p>
    <w:p w:rsidR="004A56C6" w:rsidRPr="001858E9" w:rsidRDefault="004A56C6" w:rsidP="004A56C6">
      <w:pPr>
        <w:ind w:left="360"/>
        <w:rPr>
          <w:rFonts w:ascii="UB Scala" w:hAnsi="UB Scala"/>
        </w:rPr>
      </w:pPr>
      <w:r w:rsidRPr="001858E9">
        <w:rPr>
          <w:rFonts w:ascii="UB Scala" w:hAnsi="UB Scala"/>
        </w:rPr>
        <w:t xml:space="preserve">2. In einen verantwortlichen Umgang mit Religion </w:t>
      </w:r>
      <w:r>
        <w:rPr>
          <w:rFonts w:ascii="UB Scala" w:hAnsi="UB Scala"/>
        </w:rPr>
        <w:t xml:space="preserve">und Glaube einüben/ religiös motivierter </w:t>
      </w:r>
      <w:r w:rsidRPr="001858E9">
        <w:rPr>
          <w:rFonts w:ascii="UB Scala" w:hAnsi="UB Scala"/>
        </w:rPr>
        <w:t>Lebensgestaltung; Erfahrungsdimension:</w:t>
      </w:r>
    </w:p>
    <w:p w:rsidR="004A56C6" w:rsidRPr="001858E9" w:rsidRDefault="004A56C6" w:rsidP="004A56C6">
      <w:pPr>
        <w:numPr>
          <w:ilvl w:val="0"/>
          <w:numId w:val="4"/>
        </w:numPr>
        <w:rPr>
          <w:rFonts w:ascii="UB Scala" w:hAnsi="UB Scala"/>
        </w:rPr>
      </w:pPr>
      <w:r w:rsidRPr="001858E9">
        <w:rPr>
          <w:rFonts w:ascii="UB Scala" w:hAnsi="UB Scala"/>
        </w:rPr>
        <w:t>RU macht vertraut mit der Wirklichkeit des Glaubens und der Botschaft, die ihm zugrunde liegt</w:t>
      </w:r>
    </w:p>
    <w:p w:rsidR="004A56C6" w:rsidRPr="001858E9" w:rsidRDefault="004A56C6" w:rsidP="004A56C6">
      <w:pPr>
        <w:numPr>
          <w:ilvl w:val="0"/>
          <w:numId w:val="4"/>
        </w:numPr>
        <w:rPr>
          <w:rFonts w:ascii="UB Scala" w:hAnsi="UB Scala"/>
        </w:rPr>
      </w:pPr>
      <w:r w:rsidRPr="001858E9">
        <w:rPr>
          <w:rFonts w:ascii="UB Scala" w:hAnsi="UB Scala"/>
        </w:rPr>
        <w:t>RU motiviert zu religiösem Leben und zu verantwortlichem Handeln in Kirche und Gesellschaft</w:t>
      </w:r>
    </w:p>
    <w:p w:rsidR="004A56C6" w:rsidRDefault="004A56C6" w:rsidP="004A56C6">
      <w:pPr>
        <w:spacing w:line="360" w:lineRule="auto"/>
        <w:ind w:left="1440"/>
        <w:rPr>
          <w:rFonts w:ascii="UB Scala" w:hAnsi="UB Scala"/>
        </w:rPr>
      </w:pPr>
    </w:p>
    <w:p w:rsidR="004655DD" w:rsidRDefault="004655DD" w:rsidP="007B2DE2">
      <w:pPr>
        <w:pStyle w:val="Listenabsatz"/>
        <w:ind w:left="360"/>
        <w:rPr>
          <w:rFonts w:ascii="UB Scala" w:hAnsi="UB Scala"/>
        </w:rPr>
      </w:pPr>
    </w:p>
    <w:p w:rsidR="008F08D0" w:rsidRPr="004655DD" w:rsidRDefault="004655DD" w:rsidP="007B2DE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UB Scala" w:hAnsi="UB Scala"/>
        </w:rPr>
      </w:pPr>
      <w:r w:rsidRPr="004655DD">
        <w:rPr>
          <w:rFonts w:ascii="UB Scala" w:hAnsi="UB Scala"/>
          <w:b/>
        </w:rPr>
        <w:t xml:space="preserve">3 </w:t>
      </w:r>
      <w:r w:rsidR="008F08D0" w:rsidRPr="004655DD">
        <w:rPr>
          <w:rFonts w:ascii="UB Scala" w:hAnsi="UB Scala"/>
          <w:b/>
        </w:rPr>
        <w:t>Aufgaben des katholischen RU (</w:t>
      </w:r>
      <w:proofErr w:type="spellStart"/>
      <w:r w:rsidR="008F08D0" w:rsidRPr="004655DD">
        <w:rPr>
          <w:rFonts w:ascii="UB Scala" w:hAnsi="UB Scala"/>
          <w:b/>
        </w:rPr>
        <w:t>RUvnH</w:t>
      </w:r>
      <w:proofErr w:type="spellEnd"/>
      <w:r w:rsidR="004A56C6">
        <w:rPr>
          <w:rFonts w:ascii="UB Scala" w:hAnsi="UB Scala"/>
          <w:b/>
        </w:rPr>
        <w:t xml:space="preserve"> 2005</w:t>
      </w:r>
      <w:r w:rsidR="008F08D0" w:rsidRPr="004655DD">
        <w:rPr>
          <w:rFonts w:ascii="UB Scala" w:hAnsi="UB Scala"/>
          <w:b/>
        </w:rPr>
        <w:t>)</w:t>
      </w:r>
      <w:r w:rsidRPr="004655DD">
        <w:rPr>
          <w:rFonts w:ascii="UB Scala" w:hAnsi="UB Scala"/>
        </w:rPr>
        <w:t>:</w:t>
      </w:r>
    </w:p>
    <w:p w:rsidR="004655DD" w:rsidRPr="004655DD" w:rsidRDefault="004655DD" w:rsidP="007B2DE2">
      <w:pPr>
        <w:numPr>
          <w:ilvl w:val="1"/>
          <w:numId w:val="1"/>
        </w:numPr>
        <w:tabs>
          <w:tab w:val="clear" w:pos="1440"/>
          <w:tab w:val="num" w:pos="1080"/>
        </w:tabs>
        <w:spacing w:line="360" w:lineRule="auto"/>
        <w:ind w:left="1080"/>
        <w:rPr>
          <w:rFonts w:ascii="UB Scala" w:hAnsi="UB Scala"/>
        </w:rPr>
      </w:pPr>
      <w:r w:rsidRPr="004655DD">
        <w:rPr>
          <w:rFonts w:ascii="UB Scala" w:hAnsi="UB Scala"/>
        </w:rPr>
        <w:t>Vermittlung von strukturiertem und lebensbedeutsamen Grundwissen über den Glauben der Kirche (als Reaktion auf Pisa</w:t>
      </w:r>
      <w:r>
        <w:rPr>
          <w:rFonts w:ascii="UB Scala" w:hAnsi="UB Scala"/>
        </w:rPr>
        <w:t xml:space="preserve"> und die damalige Bildungsdebatte/ Bildungsstandards</w:t>
      </w:r>
      <w:r w:rsidRPr="004655DD">
        <w:rPr>
          <w:rFonts w:ascii="UB Scala" w:hAnsi="UB Scala"/>
        </w:rPr>
        <w:t>)</w:t>
      </w:r>
    </w:p>
    <w:p w:rsidR="004655DD" w:rsidRPr="004655DD" w:rsidRDefault="004655DD" w:rsidP="007B2DE2">
      <w:pPr>
        <w:numPr>
          <w:ilvl w:val="1"/>
          <w:numId w:val="1"/>
        </w:numPr>
        <w:tabs>
          <w:tab w:val="clear" w:pos="1440"/>
          <w:tab w:val="num" w:pos="1080"/>
        </w:tabs>
        <w:spacing w:line="360" w:lineRule="auto"/>
        <w:ind w:left="1080"/>
        <w:rPr>
          <w:rFonts w:ascii="UB Scala" w:hAnsi="UB Scala"/>
        </w:rPr>
      </w:pPr>
      <w:r w:rsidRPr="004655DD">
        <w:rPr>
          <w:rFonts w:ascii="UB Scala" w:hAnsi="UB Scala"/>
        </w:rPr>
        <w:t>Vertraut machen mit Formen gelebten Glaubens</w:t>
      </w:r>
    </w:p>
    <w:p w:rsidR="004655DD" w:rsidRPr="004655DD" w:rsidRDefault="004655DD" w:rsidP="007B2DE2">
      <w:pPr>
        <w:numPr>
          <w:ilvl w:val="1"/>
          <w:numId w:val="1"/>
        </w:numPr>
        <w:tabs>
          <w:tab w:val="clear" w:pos="1440"/>
          <w:tab w:val="num" w:pos="1080"/>
        </w:tabs>
        <w:spacing w:line="360" w:lineRule="auto"/>
        <w:ind w:left="1080"/>
        <w:rPr>
          <w:rFonts w:ascii="UB Scala" w:hAnsi="UB Scala"/>
        </w:rPr>
      </w:pPr>
      <w:r w:rsidRPr="004655DD">
        <w:rPr>
          <w:rFonts w:ascii="UB Scala" w:hAnsi="UB Scala"/>
        </w:rPr>
        <w:t>Förderung religiöser Dialog- und Urteilskompetenz (gemeint ist hier nicht der Kontext interreligiösen Lernens!</w:t>
      </w:r>
      <w:r>
        <w:rPr>
          <w:rFonts w:ascii="UB Scala" w:hAnsi="UB Scala"/>
        </w:rPr>
        <w:t xml:space="preserve"> Sondern ein fundamentaltheologisches Anliegen: den Glauben argumentativ darzulegen und Glaubensentschei</w:t>
      </w:r>
      <w:r w:rsidR="00854CEF">
        <w:rPr>
          <w:rFonts w:ascii="UB Scala" w:hAnsi="UB Scala"/>
        </w:rPr>
        <w:t>dungen rational zu verantworten</w:t>
      </w:r>
      <w:r w:rsidRPr="004655DD">
        <w:rPr>
          <w:rFonts w:ascii="UB Scala" w:hAnsi="UB Scala"/>
        </w:rPr>
        <w:t>)</w:t>
      </w:r>
    </w:p>
    <w:p w:rsidR="00504717" w:rsidRPr="004655DD" w:rsidRDefault="00504717" w:rsidP="007B2DE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UB Scala" w:hAnsi="UB Scala"/>
        </w:rPr>
      </w:pPr>
      <w:r w:rsidRPr="004655DD">
        <w:rPr>
          <w:rFonts w:ascii="UB Scala" w:hAnsi="UB Scala"/>
        </w:rPr>
        <w:t>Explizite Zielperspektive „Vertraut machen mit Formen gelebten Glaubens“ (</w:t>
      </w:r>
      <w:proofErr w:type="spellStart"/>
      <w:r w:rsidRPr="004655DD">
        <w:rPr>
          <w:rFonts w:ascii="UB Scala" w:hAnsi="UB Scala"/>
        </w:rPr>
        <w:t>RUvnH</w:t>
      </w:r>
      <w:proofErr w:type="spellEnd"/>
      <w:r w:rsidRPr="004655DD">
        <w:rPr>
          <w:rFonts w:ascii="UB Scala" w:hAnsi="UB Scala"/>
        </w:rPr>
        <w:t>)</w:t>
      </w:r>
      <w:r w:rsidR="004655DD">
        <w:rPr>
          <w:rFonts w:ascii="UB Scala" w:hAnsi="UB Scala"/>
        </w:rPr>
        <w:t xml:space="preserve"> erläutern</w:t>
      </w:r>
      <w:r w:rsidRPr="004655DD">
        <w:rPr>
          <w:rFonts w:ascii="UB Scala" w:hAnsi="UB Scala"/>
        </w:rPr>
        <w:t xml:space="preserve">; </w:t>
      </w:r>
      <w:r w:rsidR="004655DD">
        <w:rPr>
          <w:rFonts w:ascii="UB Scala" w:hAnsi="UB Scala"/>
        </w:rPr>
        <w:t xml:space="preserve">Themenkontext: </w:t>
      </w:r>
      <w:r w:rsidRPr="004655DD">
        <w:rPr>
          <w:rFonts w:ascii="UB Scala" w:hAnsi="UB Scala"/>
        </w:rPr>
        <w:t>Konzept des performativen RU</w:t>
      </w:r>
    </w:p>
    <w:p w:rsidR="00504717" w:rsidRDefault="00504717" w:rsidP="007B2DE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UB Scala" w:hAnsi="UB Scala"/>
        </w:rPr>
      </w:pPr>
      <w:r w:rsidRPr="004655DD">
        <w:rPr>
          <w:rFonts w:ascii="UB Scala" w:hAnsi="UB Scala"/>
        </w:rPr>
        <w:lastRenderedPageBreak/>
        <w:t xml:space="preserve">Zentrale Bildungsaufgaben des RU entfalten, die den Umgang mit </w:t>
      </w:r>
      <w:proofErr w:type="spellStart"/>
      <w:r w:rsidRPr="004655DD">
        <w:rPr>
          <w:rFonts w:ascii="UB Scala" w:hAnsi="UB Scala"/>
        </w:rPr>
        <w:t>relig</w:t>
      </w:r>
      <w:proofErr w:type="spellEnd"/>
      <w:r w:rsidRPr="004655DD">
        <w:rPr>
          <w:rFonts w:ascii="UB Scala" w:hAnsi="UB Scala"/>
        </w:rPr>
        <w:t>. Pluralität unterstützen</w:t>
      </w:r>
    </w:p>
    <w:p w:rsidR="004655DD" w:rsidRPr="004655DD" w:rsidRDefault="004655DD" w:rsidP="007B2DE2">
      <w:pPr>
        <w:spacing w:line="360" w:lineRule="auto"/>
        <w:ind w:left="360"/>
        <w:rPr>
          <w:rFonts w:ascii="UB Scala" w:hAnsi="UB Scala"/>
        </w:rPr>
      </w:pPr>
    </w:p>
    <w:p w:rsidR="008F08D0" w:rsidRPr="004A56C6" w:rsidRDefault="008F08D0" w:rsidP="007B2DE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UB Scala" w:hAnsi="UB Scala"/>
          <w:b/>
        </w:rPr>
      </w:pPr>
      <w:proofErr w:type="spellStart"/>
      <w:r w:rsidRPr="00017D80">
        <w:rPr>
          <w:rFonts w:ascii="UB Scala" w:hAnsi="UB Scala"/>
          <w:b/>
        </w:rPr>
        <w:t>Konfessionalität</w:t>
      </w:r>
      <w:proofErr w:type="spellEnd"/>
      <w:r w:rsidRPr="00017D80">
        <w:rPr>
          <w:rFonts w:ascii="UB Scala" w:hAnsi="UB Scala"/>
          <w:b/>
        </w:rPr>
        <w:t xml:space="preserve"> des </w:t>
      </w:r>
      <w:r w:rsidRPr="004A56C6">
        <w:rPr>
          <w:rFonts w:ascii="UB Scala" w:hAnsi="UB Scala"/>
          <w:b/>
        </w:rPr>
        <w:t>RUs (</w:t>
      </w:r>
      <w:proofErr w:type="spellStart"/>
      <w:r w:rsidRPr="004A56C6">
        <w:rPr>
          <w:rFonts w:ascii="UB Scala" w:hAnsi="UB Scala"/>
          <w:b/>
        </w:rPr>
        <w:t>ZkRU</w:t>
      </w:r>
      <w:proofErr w:type="spellEnd"/>
      <w:r w:rsidR="007F790A" w:rsidRPr="004A56C6">
        <w:rPr>
          <w:rFonts w:ascii="UB Scala" w:hAnsi="UB Scala"/>
          <w:b/>
        </w:rPr>
        <w:t xml:space="preserve"> 2016</w:t>
      </w:r>
      <w:r w:rsidRPr="004A56C6">
        <w:rPr>
          <w:rFonts w:ascii="UB Scala" w:hAnsi="UB Scala"/>
          <w:b/>
        </w:rPr>
        <w:t>)</w:t>
      </w:r>
    </w:p>
    <w:p w:rsidR="00312EB7" w:rsidRDefault="00312EB7" w:rsidP="007B2DE2">
      <w:pPr>
        <w:pStyle w:val="Listenabsatz"/>
        <w:ind w:left="360"/>
        <w:rPr>
          <w:rFonts w:ascii="UB Scala" w:hAnsi="UB Scala"/>
        </w:rPr>
      </w:pPr>
    </w:p>
    <w:p w:rsidR="00312EB7" w:rsidRDefault="00312EB7" w:rsidP="007B2DE2">
      <w:pPr>
        <w:numPr>
          <w:ilvl w:val="1"/>
          <w:numId w:val="1"/>
        </w:numPr>
        <w:tabs>
          <w:tab w:val="clear" w:pos="1440"/>
          <w:tab w:val="num" w:pos="1080"/>
        </w:tabs>
        <w:spacing w:line="360" w:lineRule="auto"/>
        <w:ind w:left="1080"/>
        <w:rPr>
          <w:rFonts w:ascii="UB Scala" w:hAnsi="UB Scala"/>
        </w:rPr>
      </w:pPr>
      <w:r>
        <w:rPr>
          <w:rFonts w:ascii="UB Scala" w:hAnsi="UB Scala"/>
        </w:rPr>
        <w:t xml:space="preserve">Veränderte Situation: voranschreitende religiöse Pluralisierung und Individualisierung; weiterer Rückgang der religiösen Primärsozialisation; Rückgang der getauften </w:t>
      </w:r>
      <w:proofErr w:type="spellStart"/>
      <w:r>
        <w:rPr>
          <w:rFonts w:ascii="UB Scala" w:hAnsi="UB Scala"/>
        </w:rPr>
        <w:t>SuS</w:t>
      </w:r>
      <w:proofErr w:type="spellEnd"/>
    </w:p>
    <w:p w:rsidR="00312EB7" w:rsidRDefault="00312EB7" w:rsidP="007B2DE2">
      <w:pPr>
        <w:numPr>
          <w:ilvl w:val="1"/>
          <w:numId w:val="1"/>
        </w:numPr>
        <w:tabs>
          <w:tab w:val="clear" w:pos="1440"/>
          <w:tab w:val="num" w:pos="1080"/>
        </w:tabs>
        <w:spacing w:line="360" w:lineRule="auto"/>
        <w:ind w:left="1080"/>
        <w:rPr>
          <w:rFonts w:ascii="UB Scala" w:hAnsi="UB Scala"/>
        </w:rPr>
      </w:pPr>
      <w:r>
        <w:rPr>
          <w:rFonts w:ascii="UB Scala" w:hAnsi="UB Scala"/>
        </w:rPr>
        <w:t>Problem: ev. und kath. RU kann nicht mehr parallel eingerichtet werden; Organisierbarkeit der RU wird immer schwieriger</w:t>
      </w:r>
    </w:p>
    <w:p w:rsidR="00312EB7" w:rsidRDefault="00312EB7" w:rsidP="007B2DE2">
      <w:pPr>
        <w:numPr>
          <w:ilvl w:val="1"/>
          <w:numId w:val="1"/>
        </w:numPr>
        <w:tabs>
          <w:tab w:val="clear" w:pos="1440"/>
          <w:tab w:val="num" w:pos="1080"/>
        </w:tabs>
        <w:spacing w:line="360" w:lineRule="auto"/>
        <w:ind w:left="1080"/>
        <w:rPr>
          <w:rFonts w:ascii="UB Scala" w:hAnsi="UB Scala"/>
        </w:rPr>
      </w:pPr>
      <w:r>
        <w:rPr>
          <w:rFonts w:ascii="UB Scala" w:hAnsi="UB Scala"/>
        </w:rPr>
        <w:t xml:space="preserve">Neuerungen: </w:t>
      </w:r>
      <w:r w:rsidR="0082297A">
        <w:rPr>
          <w:rFonts w:ascii="UB Scala" w:hAnsi="UB Scala"/>
        </w:rPr>
        <w:t>explizites Bekenntnis zur erweiterten Kooperation – Lockerung des „Trias Gedankens“</w:t>
      </w:r>
      <w:r w:rsidR="00844123">
        <w:rPr>
          <w:rFonts w:ascii="UB Scala" w:hAnsi="UB Scala"/>
        </w:rPr>
        <w:t xml:space="preserve"> (Lehrkraft; </w:t>
      </w:r>
      <w:proofErr w:type="spellStart"/>
      <w:r w:rsidR="00844123">
        <w:rPr>
          <w:rFonts w:ascii="UB Scala" w:hAnsi="UB Scala"/>
        </w:rPr>
        <w:t>SuS</w:t>
      </w:r>
      <w:proofErr w:type="spellEnd"/>
      <w:r w:rsidR="0082297A">
        <w:rPr>
          <w:rFonts w:ascii="UB Scala" w:hAnsi="UB Scala"/>
        </w:rPr>
        <w:t xml:space="preserve">; </w:t>
      </w:r>
      <w:r w:rsidR="00844123">
        <w:rPr>
          <w:rFonts w:ascii="UB Scala" w:hAnsi="UB Scala"/>
        </w:rPr>
        <w:t xml:space="preserve">Lerninhalte = katholisch) </w:t>
      </w:r>
      <w:r w:rsidR="0082297A">
        <w:rPr>
          <w:rFonts w:ascii="UB Scala" w:hAnsi="UB Scala"/>
        </w:rPr>
        <w:t xml:space="preserve">keine Auflösung oder Verschmelzung der Fächer, sondern </w:t>
      </w:r>
      <w:r w:rsidR="00535875">
        <w:rPr>
          <w:rFonts w:ascii="UB Scala" w:hAnsi="UB Scala"/>
        </w:rPr>
        <w:t xml:space="preserve">Bildung </w:t>
      </w:r>
      <w:r w:rsidR="0082297A">
        <w:rPr>
          <w:rFonts w:ascii="UB Scala" w:hAnsi="UB Scala"/>
        </w:rPr>
        <w:t>gemischt-konfessionelle Lerngruppen über einen längeren Zeitraum; RU richtet sich nach der Konfession der Lehrkraft aus</w:t>
      </w:r>
    </w:p>
    <w:p w:rsidR="00535875" w:rsidRDefault="00535875" w:rsidP="007B2DE2">
      <w:pPr>
        <w:numPr>
          <w:ilvl w:val="1"/>
          <w:numId w:val="1"/>
        </w:numPr>
        <w:tabs>
          <w:tab w:val="clear" w:pos="1440"/>
          <w:tab w:val="num" w:pos="1080"/>
        </w:tabs>
        <w:spacing w:line="360" w:lineRule="auto"/>
        <w:ind w:left="1080"/>
        <w:rPr>
          <w:rFonts w:ascii="UB Scala" w:hAnsi="UB Scala"/>
        </w:rPr>
      </w:pPr>
      <w:r>
        <w:rPr>
          <w:rFonts w:ascii="UB Scala" w:hAnsi="UB Scala"/>
        </w:rPr>
        <w:t>Zielperspektiven: begründeten Standpunkt bezü</w:t>
      </w:r>
      <w:r w:rsidR="005B04BD">
        <w:rPr>
          <w:rFonts w:ascii="UB Scala" w:hAnsi="UB Scala"/>
        </w:rPr>
        <w:t>g</w:t>
      </w:r>
      <w:r>
        <w:rPr>
          <w:rFonts w:ascii="UB Scala" w:hAnsi="UB Scala"/>
        </w:rPr>
        <w:t xml:space="preserve">lich Glaube und Religion ausprägen im Sinne einer </w:t>
      </w:r>
      <w:proofErr w:type="spellStart"/>
      <w:r>
        <w:rPr>
          <w:rFonts w:ascii="UB Scala" w:hAnsi="UB Scala"/>
        </w:rPr>
        <w:t>konfessorischen</w:t>
      </w:r>
      <w:proofErr w:type="spellEnd"/>
      <w:r>
        <w:rPr>
          <w:rFonts w:ascii="UB Scala" w:hAnsi="UB Scala"/>
        </w:rPr>
        <w:t xml:space="preserve"> Kompetenz; </w:t>
      </w:r>
      <w:proofErr w:type="spellStart"/>
      <w:r>
        <w:rPr>
          <w:rFonts w:ascii="UB Scala" w:hAnsi="UB Scala"/>
        </w:rPr>
        <w:t>SuS</w:t>
      </w:r>
      <w:proofErr w:type="spellEnd"/>
      <w:r>
        <w:rPr>
          <w:rFonts w:ascii="UB Scala" w:hAnsi="UB Scala"/>
        </w:rPr>
        <w:t xml:space="preserve"> sollen für konfessionsbezogene Gemeinsamkeiten sowie Unterschiede und somit für den Reichtum des Christentums sensibilisiert werden; </w:t>
      </w:r>
      <w:proofErr w:type="spellStart"/>
      <w:r>
        <w:rPr>
          <w:rFonts w:ascii="UB Scala" w:hAnsi="UB Scala"/>
        </w:rPr>
        <w:t>SuS</w:t>
      </w:r>
      <w:proofErr w:type="spellEnd"/>
      <w:r>
        <w:rPr>
          <w:rFonts w:ascii="UB Scala" w:hAnsi="UB Scala"/>
        </w:rPr>
        <w:t xml:space="preserve"> sollen zu religiöser Dialog- und Urteilsfähigkeit, zu reflexiver Erschließung von Formen gelebten Glaubens wie auch zu Verständnis und Toleranz für anderskonfessionelle Perspektiven befähigt werden</w:t>
      </w:r>
    </w:p>
    <w:p w:rsidR="006F2CA2" w:rsidRDefault="006F2CA2" w:rsidP="007B2DE2">
      <w:pPr>
        <w:numPr>
          <w:ilvl w:val="1"/>
          <w:numId w:val="1"/>
        </w:numPr>
        <w:tabs>
          <w:tab w:val="clear" w:pos="1440"/>
          <w:tab w:val="num" w:pos="1080"/>
        </w:tabs>
        <w:spacing w:line="360" w:lineRule="auto"/>
        <w:ind w:left="1080"/>
        <w:rPr>
          <w:rFonts w:ascii="UB Scala" w:hAnsi="UB Scala"/>
        </w:rPr>
      </w:pPr>
      <w:r>
        <w:rPr>
          <w:rFonts w:ascii="UB Scala" w:hAnsi="UB Scala"/>
        </w:rPr>
        <w:t xml:space="preserve">Potential der Kooperation: Ermöglichung eines vertieften Bewusstseins für die potentielle Lebensbedeutsamkeit einer Kirchenzugehörigkeit und von </w:t>
      </w:r>
      <w:proofErr w:type="spellStart"/>
      <w:r>
        <w:rPr>
          <w:rFonts w:ascii="UB Scala" w:hAnsi="UB Scala"/>
        </w:rPr>
        <w:t>Konfessionalität</w:t>
      </w:r>
      <w:proofErr w:type="spellEnd"/>
    </w:p>
    <w:p w:rsidR="0082297A" w:rsidRPr="00931FF9" w:rsidRDefault="005E5BFD" w:rsidP="00931FF9">
      <w:pPr>
        <w:numPr>
          <w:ilvl w:val="1"/>
          <w:numId w:val="1"/>
        </w:numPr>
        <w:tabs>
          <w:tab w:val="clear" w:pos="1440"/>
          <w:tab w:val="num" w:pos="1080"/>
        </w:tabs>
        <w:spacing w:line="360" w:lineRule="auto"/>
        <w:ind w:left="1080"/>
        <w:rPr>
          <w:rFonts w:ascii="UB Scala" w:hAnsi="UB Scala"/>
        </w:rPr>
      </w:pPr>
      <w:r>
        <w:rPr>
          <w:rFonts w:ascii="UB Scala" w:hAnsi="UB Scala"/>
        </w:rPr>
        <w:t>Ablehnung: einer Konfessions- oder Religionskunde</w:t>
      </w:r>
    </w:p>
    <w:p w:rsidR="00865B03" w:rsidRPr="004655DD" w:rsidRDefault="00865B03" w:rsidP="00865B03">
      <w:pPr>
        <w:spacing w:line="360" w:lineRule="auto"/>
        <w:rPr>
          <w:rFonts w:ascii="UB Scala" w:hAnsi="UB Scala"/>
        </w:rPr>
      </w:pPr>
    </w:p>
    <w:p w:rsidR="00865B03" w:rsidRPr="004655DD" w:rsidRDefault="00865B03" w:rsidP="00865B03">
      <w:pPr>
        <w:spacing w:line="360" w:lineRule="auto"/>
        <w:rPr>
          <w:rFonts w:ascii="UB Scala" w:hAnsi="UB Scala"/>
          <w:b/>
        </w:rPr>
      </w:pPr>
      <w:r w:rsidRPr="004655DD">
        <w:rPr>
          <w:rFonts w:ascii="UB Scala" w:hAnsi="UB Scala"/>
          <w:b/>
        </w:rPr>
        <w:t>Konkretisierungen –</w:t>
      </w:r>
      <w:r w:rsidR="00A91FC3">
        <w:rPr>
          <w:rFonts w:ascii="UB Scala" w:hAnsi="UB Scala"/>
          <w:b/>
        </w:rPr>
        <w:t xml:space="preserve"> </w:t>
      </w:r>
      <w:bookmarkStart w:id="0" w:name="_GoBack"/>
      <w:bookmarkEnd w:id="0"/>
      <w:r w:rsidRPr="004655DD">
        <w:rPr>
          <w:rFonts w:ascii="UB Scala" w:hAnsi="UB Scala"/>
          <w:b/>
        </w:rPr>
        <w:t>Teilaufgabe 3</w:t>
      </w:r>
      <w:r w:rsidR="00CE2739" w:rsidRPr="004655DD">
        <w:rPr>
          <w:rFonts w:ascii="UB Scala" w:hAnsi="UB Scala"/>
          <w:b/>
        </w:rPr>
        <w:t>:</w:t>
      </w:r>
    </w:p>
    <w:p w:rsidR="00865B03" w:rsidRPr="004655DD" w:rsidRDefault="00865B03" w:rsidP="00865B03">
      <w:pPr>
        <w:pStyle w:val="Listenabsatz"/>
        <w:numPr>
          <w:ilvl w:val="0"/>
          <w:numId w:val="1"/>
        </w:numPr>
        <w:spacing w:line="360" w:lineRule="auto"/>
        <w:rPr>
          <w:rFonts w:ascii="UB Scala" w:hAnsi="UB Scala"/>
        </w:rPr>
      </w:pPr>
      <w:r w:rsidRPr="004655DD">
        <w:rPr>
          <w:rFonts w:ascii="UB Scala" w:hAnsi="UB Scala"/>
        </w:rPr>
        <w:t xml:space="preserve">Doppelstunde zu einer zentralen Aufgabe des RU nach </w:t>
      </w:r>
      <w:proofErr w:type="spellStart"/>
      <w:r w:rsidRPr="004655DD">
        <w:rPr>
          <w:rFonts w:ascii="UB Scala" w:hAnsi="UB Scala"/>
        </w:rPr>
        <w:t>RUvnH</w:t>
      </w:r>
      <w:proofErr w:type="spellEnd"/>
    </w:p>
    <w:p w:rsidR="00865B03" w:rsidRPr="004655DD" w:rsidRDefault="00865B03" w:rsidP="00865B03">
      <w:pPr>
        <w:pStyle w:val="Listenabsatz"/>
        <w:numPr>
          <w:ilvl w:val="0"/>
          <w:numId w:val="1"/>
        </w:numPr>
        <w:spacing w:line="360" w:lineRule="auto"/>
        <w:rPr>
          <w:rFonts w:ascii="UB Scala" w:hAnsi="UB Scala"/>
        </w:rPr>
      </w:pPr>
      <w:r w:rsidRPr="004655DD">
        <w:rPr>
          <w:rFonts w:ascii="UB Scala" w:hAnsi="UB Scala"/>
        </w:rPr>
        <w:t>Doppelstunde zu einem ausgewählten Kompetenzbereich</w:t>
      </w:r>
      <w:r w:rsidR="00504717" w:rsidRPr="004655DD">
        <w:rPr>
          <w:rFonts w:ascii="UB Scala" w:hAnsi="UB Scala"/>
        </w:rPr>
        <w:t xml:space="preserve"> (Kompeten</w:t>
      </w:r>
      <w:r w:rsidR="00244146" w:rsidRPr="004655DD">
        <w:rPr>
          <w:rFonts w:ascii="UB Scala" w:hAnsi="UB Scala"/>
        </w:rPr>
        <w:t>z</w:t>
      </w:r>
      <w:r w:rsidR="00504717" w:rsidRPr="004655DD">
        <w:rPr>
          <w:rFonts w:ascii="UB Scala" w:hAnsi="UB Scala"/>
        </w:rPr>
        <w:t>facette)</w:t>
      </w:r>
    </w:p>
    <w:p w:rsidR="00865B03" w:rsidRPr="004655DD" w:rsidRDefault="00865B03" w:rsidP="00865B03">
      <w:pPr>
        <w:pStyle w:val="Listenabsatz"/>
        <w:numPr>
          <w:ilvl w:val="0"/>
          <w:numId w:val="1"/>
        </w:numPr>
        <w:spacing w:line="360" w:lineRule="auto"/>
        <w:rPr>
          <w:rFonts w:ascii="UB Scala" w:hAnsi="UB Scala"/>
        </w:rPr>
      </w:pPr>
      <w:r w:rsidRPr="004655DD">
        <w:rPr>
          <w:rFonts w:ascii="UB Scala" w:hAnsi="UB Scala"/>
        </w:rPr>
        <w:t xml:space="preserve">Unterrichtseinheit zu den Zielperspektiven </w:t>
      </w:r>
      <w:proofErr w:type="spellStart"/>
      <w:r w:rsidRPr="004655DD">
        <w:rPr>
          <w:rFonts w:ascii="UB Scala" w:hAnsi="UB Scala"/>
        </w:rPr>
        <w:t>RUvnH</w:t>
      </w:r>
      <w:proofErr w:type="spellEnd"/>
    </w:p>
    <w:p w:rsidR="007C59C0" w:rsidRPr="00931FF9" w:rsidRDefault="00CE2739" w:rsidP="00931FF9">
      <w:pPr>
        <w:pStyle w:val="Listenabsatz"/>
        <w:numPr>
          <w:ilvl w:val="0"/>
          <w:numId w:val="1"/>
        </w:numPr>
        <w:spacing w:line="360" w:lineRule="auto"/>
        <w:rPr>
          <w:rFonts w:ascii="UB Scala" w:hAnsi="UB Scala"/>
        </w:rPr>
      </w:pPr>
      <w:r w:rsidRPr="004655DD">
        <w:rPr>
          <w:rFonts w:ascii="UB Scala" w:hAnsi="UB Scala"/>
        </w:rPr>
        <w:t>Anbahnung religiöser Kompetenz durch die Erschließung eines Bildes oder Kunstwerkes</w:t>
      </w:r>
    </w:p>
    <w:sectPr w:rsidR="007C59C0" w:rsidRPr="00931F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B Scala">
    <w:panose1 w:val="02000504070000020003"/>
    <w:charset w:val="00"/>
    <w:family w:val="auto"/>
    <w:pitch w:val="variable"/>
    <w:sig w:usb0="800000AF" w:usb1="4000E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8CE"/>
    <w:multiLevelType w:val="hybridMultilevel"/>
    <w:tmpl w:val="E5CE936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B086F"/>
    <w:multiLevelType w:val="hybridMultilevel"/>
    <w:tmpl w:val="B48616EE"/>
    <w:lvl w:ilvl="0" w:tplc="8F2E5C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853D5"/>
    <w:multiLevelType w:val="hybridMultilevel"/>
    <w:tmpl w:val="C2E67F2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B6247"/>
    <w:multiLevelType w:val="hybridMultilevel"/>
    <w:tmpl w:val="EDE4C5A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D0"/>
    <w:rsid w:val="00017D80"/>
    <w:rsid w:val="00100D15"/>
    <w:rsid w:val="00244146"/>
    <w:rsid w:val="002C087A"/>
    <w:rsid w:val="00312EB7"/>
    <w:rsid w:val="004163BE"/>
    <w:rsid w:val="004655DD"/>
    <w:rsid w:val="004A56C6"/>
    <w:rsid w:val="00504717"/>
    <w:rsid w:val="005173C7"/>
    <w:rsid w:val="00535875"/>
    <w:rsid w:val="005B04BD"/>
    <w:rsid w:val="005E5BFD"/>
    <w:rsid w:val="005F1AB6"/>
    <w:rsid w:val="006F2CA2"/>
    <w:rsid w:val="007B2DE2"/>
    <w:rsid w:val="007C59C0"/>
    <w:rsid w:val="007F790A"/>
    <w:rsid w:val="0082297A"/>
    <w:rsid w:val="00844123"/>
    <w:rsid w:val="00854CEF"/>
    <w:rsid w:val="00865B03"/>
    <w:rsid w:val="008F08D0"/>
    <w:rsid w:val="00931FF9"/>
    <w:rsid w:val="009E655C"/>
    <w:rsid w:val="00A91FC3"/>
    <w:rsid w:val="00CE2739"/>
    <w:rsid w:val="00E2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B12E8"/>
  <w15:docId w15:val="{AD151A33-060D-4BA8-B4E6-84413F23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0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65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8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Kabus</dc:creator>
  <cp:lastModifiedBy>Kabus, Andrea</cp:lastModifiedBy>
  <cp:revision>25</cp:revision>
  <dcterms:created xsi:type="dcterms:W3CDTF">2018-11-05T07:10:00Z</dcterms:created>
  <dcterms:modified xsi:type="dcterms:W3CDTF">2023-05-16T09:47:00Z</dcterms:modified>
</cp:coreProperties>
</file>