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E142B" w14:textId="0A19FFC7" w:rsidR="00AF75F2" w:rsidRPr="00567599" w:rsidRDefault="00567599" w:rsidP="00567599">
      <w:pPr>
        <w:pStyle w:val="berschrift1"/>
        <w:jc w:val="center"/>
        <w:rPr>
          <w:rFonts w:asciiTheme="minorHAnsi" w:hAnsiTheme="minorHAnsi" w:cstheme="minorHAnsi"/>
          <w:sz w:val="40"/>
          <w:szCs w:val="40"/>
        </w:rPr>
      </w:pPr>
      <w:bookmarkStart w:id="0" w:name="_GoBack"/>
      <w:r w:rsidRPr="00567599">
        <w:rPr>
          <w:rFonts w:asciiTheme="minorHAnsi" w:hAnsiTheme="minorHAnsi" w:cstheme="minorHAnsi"/>
          <w:sz w:val="40"/>
          <w:szCs w:val="40"/>
        </w:rPr>
        <w:t>Test 8</w:t>
      </w:r>
    </w:p>
    <w:bookmarkEnd w:id="0"/>
    <w:p w14:paraId="68488844" w14:textId="77777777" w:rsidR="00490596" w:rsidRPr="00736C03" w:rsidRDefault="00AF75F2">
      <w:pPr>
        <w:rPr>
          <w:rFonts w:asciiTheme="minorHAnsi" w:hAnsiTheme="minorHAnsi" w:cstheme="minorHAnsi"/>
        </w:rPr>
      </w:pPr>
      <w:r w:rsidRPr="00736C03">
        <w:rPr>
          <w:rFonts w:asciiTheme="minorHAnsi" w:hAnsiTheme="minorHAnsi" w:cstheme="minorHAnsi"/>
        </w:rPr>
        <w:t xml:space="preserve">1. </w:t>
      </w:r>
      <w:r w:rsidR="00490596" w:rsidRPr="00736C03">
        <w:rPr>
          <w:rFonts w:asciiTheme="minorHAnsi" w:hAnsiTheme="minorHAnsi" w:cstheme="minorHAnsi"/>
        </w:rPr>
        <w:t>Bestimmen Sie folgende Formen und übersetzen Sie:</w:t>
      </w:r>
    </w:p>
    <w:p w14:paraId="41A07FF4" w14:textId="77777777" w:rsidR="00AF75F2" w:rsidRDefault="00490596">
      <w:pPr>
        <w:sectPr w:rsidR="00AF75F2" w:rsidSect="006E7B52">
          <w:headerReference w:type="default" r:id="rId6"/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>
        <w:t xml:space="preserve"> </w:t>
      </w:r>
    </w:p>
    <w:p w14:paraId="45599905" w14:textId="77777777" w:rsidR="00490596" w:rsidRPr="00490596" w:rsidRDefault="00490596" w:rsidP="00AF75F2">
      <w:pPr>
        <w:jc w:val="right"/>
        <w:rPr>
          <w:rFonts w:ascii="Arial" w:hAnsi="Arial" w:cs="Arial"/>
          <w:sz w:val="36"/>
          <w:szCs w:val="36"/>
          <w:lang w:eastAsia="en-US" w:bidi="he-IL"/>
        </w:rPr>
      </w:pPr>
      <w:r w:rsidRPr="00490596">
        <w:rPr>
          <w:rFonts w:ascii="SBL Hebrew" w:hAnsi="SBL Hebrew" w:cs="SBL Hebrew"/>
          <w:sz w:val="36"/>
          <w:szCs w:val="36"/>
          <w:rtl/>
          <w:lang w:eastAsia="en-US" w:bidi="he-IL"/>
        </w:rPr>
        <w:t>וַתָּ֤קָם</w:t>
      </w:r>
      <w:r w:rsidRPr="00490596">
        <w:rPr>
          <w:rFonts w:ascii="Arial" w:hAnsi="Arial" w:cs="Arial"/>
          <w:sz w:val="36"/>
          <w:szCs w:val="36"/>
          <w:rtl/>
          <w:lang w:eastAsia="en-US" w:bidi="he-IL"/>
        </w:rPr>
        <w:t xml:space="preserve"> </w:t>
      </w:r>
    </w:p>
    <w:p w14:paraId="19502571" w14:textId="77777777" w:rsidR="00490596" w:rsidRPr="00490596" w:rsidRDefault="00490596" w:rsidP="00AF75F2">
      <w:pPr>
        <w:jc w:val="right"/>
        <w:rPr>
          <w:rFonts w:ascii="Arial" w:hAnsi="Arial" w:cs="Arial"/>
          <w:sz w:val="36"/>
          <w:szCs w:val="36"/>
          <w:lang w:eastAsia="en-US" w:bidi="he-IL"/>
        </w:rPr>
      </w:pPr>
      <w:r w:rsidRPr="00490596">
        <w:rPr>
          <w:rFonts w:ascii="SBL Hebrew" w:hAnsi="SBL Hebrew" w:cs="SBL Hebrew"/>
          <w:sz w:val="36"/>
          <w:szCs w:val="36"/>
          <w:rtl/>
          <w:lang w:eastAsia="en-US" w:bidi="he-IL"/>
        </w:rPr>
        <w:t>תַּעֲשֶׂה</w:t>
      </w:r>
      <w:r w:rsidRPr="00490596">
        <w:rPr>
          <w:rFonts w:ascii="Arial" w:hAnsi="Arial" w:cs="Arial"/>
          <w:sz w:val="36"/>
          <w:szCs w:val="36"/>
          <w:rtl/>
          <w:lang w:eastAsia="en-US" w:bidi="he-IL"/>
        </w:rPr>
        <w:t xml:space="preserve"> </w:t>
      </w:r>
    </w:p>
    <w:p w14:paraId="32B9249C" w14:textId="77777777" w:rsidR="00490596" w:rsidRPr="00490596" w:rsidRDefault="00490596" w:rsidP="00AF75F2">
      <w:pPr>
        <w:jc w:val="right"/>
        <w:rPr>
          <w:rFonts w:ascii="Arial" w:hAnsi="Arial" w:cs="Arial"/>
          <w:sz w:val="36"/>
          <w:szCs w:val="36"/>
          <w:lang w:eastAsia="en-US" w:bidi="he-IL"/>
        </w:rPr>
      </w:pPr>
      <w:r w:rsidRPr="00490596">
        <w:rPr>
          <w:rFonts w:ascii="SBL Hebrew" w:hAnsi="SBL Hebrew" w:cs="SBL Hebrew"/>
          <w:sz w:val="36"/>
          <w:szCs w:val="36"/>
          <w:rtl/>
          <w:lang w:eastAsia="en-US" w:bidi="he-IL"/>
        </w:rPr>
        <w:t>בּ֛וֹאִי</w:t>
      </w:r>
      <w:r w:rsidRPr="00490596">
        <w:rPr>
          <w:rFonts w:ascii="Arial" w:hAnsi="Arial" w:cs="Arial"/>
          <w:sz w:val="36"/>
          <w:szCs w:val="36"/>
          <w:rtl/>
          <w:lang w:eastAsia="en-US" w:bidi="he-IL"/>
        </w:rPr>
        <w:t xml:space="preserve"> </w:t>
      </w:r>
    </w:p>
    <w:p w14:paraId="03BE563C" w14:textId="77777777" w:rsidR="00490596" w:rsidRPr="00490596" w:rsidRDefault="00490596" w:rsidP="00AF75F2">
      <w:pPr>
        <w:jc w:val="right"/>
        <w:rPr>
          <w:rFonts w:ascii="Arial" w:hAnsi="Arial" w:cs="Arial"/>
          <w:sz w:val="36"/>
          <w:szCs w:val="36"/>
          <w:lang w:eastAsia="en-US" w:bidi="he-IL"/>
        </w:rPr>
      </w:pPr>
      <w:r w:rsidRPr="00490596">
        <w:rPr>
          <w:rFonts w:ascii="SBL Hebrew" w:hAnsi="SBL Hebrew" w:cs="SBL Hebrew"/>
          <w:sz w:val="36"/>
          <w:szCs w:val="36"/>
          <w:rtl/>
          <w:lang w:eastAsia="en-US" w:bidi="he-IL"/>
        </w:rPr>
        <w:t>נָתַ֣תָּה</w:t>
      </w:r>
      <w:r w:rsidRPr="00490596">
        <w:rPr>
          <w:rFonts w:ascii="Arial" w:hAnsi="Arial" w:cs="Arial"/>
          <w:sz w:val="36"/>
          <w:szCs w:val="36"/>
          <w:rtl/>
          <w:lang w:eastAsia="en-US" w:bidi="he-IL"/>
        </w:rPr>
        <w:t xml:space="preserve"> </w:t>
      </w:r>
    </w:p>
    <w:p w14:paraId="37FEDBF1" w14:textId="77777777" w:rsidR="00490596" w:rsidRPr="00490596" w:rsidRDefault="00490596" w:rsidP="00AF75F2">
      <w:pPr>
        <w:jc w:val="right"/>
        <w:rPr>
          <w:rFonts w:ascii="Arial" w:hAnsi="Arial" w:cs="Arial"/>
          <w:sz w:val="36"/>
          <w:szCs w:val="36"/>
          <w:lang w:eastAsia="en-US" w:bidi="he-IL"/>
        </w:rPr>
      </w:pPr>
      <w:r w:rsidRPr="00490596">
        <w:rPr>
          <w:rFonts w:ascii="SBL Hebrew" w:hAnsi="SBL Hebrew" w:cs="SBL Hebrew"/>
          <w:sz w:val="36"/>
          <w:szCs w:val="36"/>
          <w:rtl/>
          <w:lang w:eastAsia="en-US" w:bidi="he-IL"/>
        </w:rPr>
        <w:t>רָאִ֔יתִי</w:t>
      </w:r>
      <w:r w:rsidRPr="00490596">
        <w:rPr>
          <w:rFonts w:ascii="Arial" w:hAnsi="Arial" w:cs="Arial"/>
          <w:sz w:val="36"/>
          <w:szCs w:val="36"/>
          <w:rtl/>
          <w:lang w:eastAsia="en-US" w:bidi="he-IL"/>
        </w:rPr>
        <w:t xml:space="preserve"> </w:t>
      </w:r>
    </w:p>
    <w:p w14:paraId="47488378" w14:textId="77777777" w:rsidR="00490596" w:rsidRDefault="00490596" w:rsidP="00AF75F2">
      <w:pPr>
        <w:jc w:val="right"/>
        <w:rPr>
          <w:rFonts w:ascii="Arial" w:hAnsi="Arial" w:cs="Arial"/>
          <w:sz w:val="36"/>
          <w:szCs w:val="36"/>
          <w:lang w:eastAsia="en-US" w:bidi="he-IL"/>
        </w:rPr>
      </w:pPr>
      <w:r w:rsidRPr="00490596">
        <w:rPr>
          <w:rFonts w:ascii="SBL Hebrew" w:hAnsi="SBL Hebrew" w:cs="SBL Hebrew"/>
          <w:sz w:val="36"/>
          <w:szCs w:val="36"/>
          <w:rtl/>
          <w:lang w:eastAsia="en-US" w:bidi="he-IL"/>
        </w:rPr>
        <w:t>וַנִּקַּח֙</w:t>
      </w:r>
      <w:r w:rsidRPr="00490596">
        <w:rPr>
          <w:rFonts w:ascii="Arial" w:hAnsi="Arial" w:cs="Arial"/>
          <w:sz w:val="36"/>
          <w:szCs w:val="36"/>
          <w:rtl/>
          <w:lang w:eastAsia="en-US" w:bidi="he-IL"/>
        </w:rPr>
        <w:t xml:space="preserve"> </w:t>
      </w:r>
    </w:p>
    <w:p w14:paraId="43E8610B" w14:textId="77777777" w:rsidR="00AF75F2" w:rsidRDefault="00AF75F2" w:rsidP="00AF75F2">
      <w:pPr>
        <w:jc w:val="right"/>
        <w:rPr>
          <w:rFonts w:ascii="Arial" w:hAnsi="Arial" w:cs="Arial"/>
          <w:sz w:val="36"/>
          <w:szCs w:val="36"/>
          <w:lang w:eastAsia="en-US" w:bidi="he-IL"/>
        </w:rPr>
        <w:sectPr w:rsidR="00AF75F2" w:rsidSect="00AF75F2">
          <w:type w:val="continuous"/>
          <w:pgSz w:w="11906" w:h="16838"/>
          <w:pgMar w:top="851" w:right="851" w:bottom="567" w:left="851" w:header="709" w:footer="709" w:gutter="0"/>
          <w:cols w:num="2" w:space="708"/>
          <w:docGrid w:linePitch="360"/>
        </w:sectPr>
      </w:pPr>
    </w:p>
    <w:p w14:paraId="44DFC3A7" w14:textId="77777777" w:rsidR="00490596" w:rsidRDefault="00490596" w:rsidP="00490596">
      <w:pPr>
        <w:rPr>
          <w:rFonts w:ascii="Arial" w:hAnsi="Arial" w:cs="Arial"/>
          <w:sz w:val="36"/>
          <w:szCs w:val="36"/>
          <w:lang w:eastAsia="en-US" w:bidi="he-IL"/>
        </w:rPr>
      </w:pPr>
    </w:p>
    <w:p w14:paraId="5761C3A5" w14:textId="77777777" w:rsidR="00490596" w:rsidRDefault="00AF75F2" w:rsidP="00AF75F2">
      <w:pPr>
        <w:rPr>
          <w:rFonts w:ascii="SBL Hebrew" w:hAnsi="SBL Hebrew" w:cs="SBL Hebrew"/>
          <w:sz w:val="36"/>
          <w:szCs w:val="36"/>
          <w:rtl/>
          <w:lang w:eastAsia="en-US" w:bidi="he-IL"/>
        </w:rPr>
      </w:pPr>
      <w:r w:rsidRPr="00736C03">
        <w:rPr>
          <w:rFonts w:asciiTheme="minorHAnsi" w:hAnsiTheme="minorHAnsi" w:cstheme="minorHAnsi"/>
          <w:szCs w:val="22"/>
          <w:u w:val="single"/>
          <w:lang w:eastAsia="en-US" w:bidi="he-IL"/>
        </w:rPr>
        <w:t>Hilfe</w:t>
      </w:r>
      <w:r w:rsidRPr="00736C03">
        <w:rPr>
          <w:rFonts w:asciiTheme="minorHAnsi" w:hAnsiTheme="minorHAnsi" w:cstheme="minorHAnsi"/>
          <w:szCs w:val="22"/>
          <w:lang w:eastAsia="en-US" w:bidi="he-IL"/>
        </w:rPr>
        <w:t xml:space="preserve">: </w:t>
      </w:r>
      <w:r w:rsidR="00490596" w:rsidRPr="00736C03">
        <w:rPr>
          <w:rFonts w:asciiTheme="minorHAnsi" w:hAnsiTheme="minorHAnsi" w:cstheme="minorHAnsi"/>
          <w:szCs w:val="22"/>
          <w:lang w:eastAsia="en-US" w:bidi="he-IL"/>
        </w:rPr>
        <w:t xml:space="preserve">Die Wurzeln </w:t>
      </w:r>
      <w:proofErr w:type="gramStart"/>
      <w:r w:rsidR="00490596" w:rsidRPr="00736C03">
        <w:rPr>
          <w:rFonts w:asciiTheme="minorHAnsi" w:hAnsiTheme="minorHAnsi" w:cstheme="minorHAnsi"/>
          <w:szCs w:val="22"/>
          <w:lang w:eastAsia="en-US" w:bidi="he-IL"/>
        </w:rPr>
        <w:t>sind</w:t>
      </w:r>
      <w:r>
        <w:rPr>
          <w:rFonts w:cs="Tahoma"/>
          <w:szCs w:val="22"/>
          <w:lang w:eastAsia="en-US" w:bidi="he-IL"/>
        </w:rPr>
        <w:t xml:space="preserve">  </w:t>
      </w:r>
      <w:r w:rsidR="00490596" w:rsidRPr="00490596">
        <w:rPr>
          <w:rFonts w:ascii="SBL Hebrew" w:hAnsi="SBL Hebrew" w:cs="SBL Hebrew"/>
          <w:sz w:val="36"/>
          <w:szCs w:val="36"/>
          <w:rtl/>
          <w:lang w:eastAsia="en-US" w:bidi="he-IL"/>
        </w:rPr>
        <w:t>נתן</w:t>
      </w:r>
      <w:proofErr w:type="gramEnd"/>
      <w:r>
        <w:rPr>
          <w:rFonts w:ascii="SBL Hebrew" w:hAnsi="SBL Hebrew" w:cs="SBL Hebrew"/>
          <w:sz w:val="36"/>
          <w:szCs w:val="36"/>
          <w:lang w:eastAsia="en-US" w:bidi="he-IL"/>
        </w:rPr>
        <w:t xml:space="preserve">   </w:t>
      </w:r>
      <w:r w:rsidR="00490596" w:rsidRPr="00490596">
        <w:rPr>
          <w:rFonts w:ascii="SBL Hebrew" w:hAnsi="SBL Hebrew" w:cs="SBL Hebrew"/>
          <w:sz w:val="36"/>
          <w:szCs w:val="36"/>
          <w:rtl/>
          <w:lang w:eastAsia="en-US" w:bidi="he-IL"/>
        </w:rPr>
        <w:t xml:space="preserve"> קוּם</w:t>
      </w:r>
      <w:r>
        <w:rPr>
          <w:rFonts w:ascii="SBL Hebrew" w:hAnsi="SBL Hebrew" w:cs="SBL Hebrew"/>
          <w:sz w:val="36"/>
          <w:szCs w:val="36"/>
          <w:lang w:eastAsia="en-US" w:bidi="he-IL"/>
        </w:rPr>
        <w:t xml:space="preserve">   </w:t>
      </w:r>
      <w:r w:rsidR="00490596" w:rsidRPr="00490596">
        <w:rPr>
          <w:rFonts w:ascii="SBL Hebrew" w:hAnsi="SBL Hebrew" w:cs="SBL Hebrew"/>
          <w:sz w:val="36"/>
          <w:szCs w:val="36"/>
          <w:rtl/>
          <w:lang w:eastAsia="en-US" w:bidi="he-IL"/>
        </w:rPr>
        <w:t xml:space="preserve"> ראה</w:t>
      </w:r>
      <w:r>
        <w:rPr>
          <w:rFonts w:ascii="SBL Hebrew" w:hAnsi="SBL Hebrew" w:cs="SBL Hebrew"/>
          <w:sz w:val="36"/>
          <w:szCs w:val="36"/>
          <w:lang w:eastAsia="en-US" w:bidi="he-IL"/>
        </w:rPr>
        <w:t xml:space="preserve">   </w:t>
      </w:r>
      <w:r w:rsidR="00490596" w:rsidRPr="00490596">
        <w:rPr>
          <w:rFonts w:ascii="SBL Hebrew" w:hAnsi="SBL Hebrew" w:cs="SBL Hebrew"/>
          <w:sz w:val="36"/>
          <w:szCs w:val="36"/>
          <w:rtl/>
          <w:lang w:eastAsia="en-US" w:bidi="he-IL"/>
        </w:rPr>
        <w:t xml:space="preserve"> בוֹא</w:t>
      </w:r>
      <w:r>
        <w:rPr>
          <w:rFonts w:ascii="SBL Hebrew" w:hAnsi="SBL Hebrew" w:cs="SBL Hebrew"/>
          <w:sz w:val="36"/>
          <w:szCs w:val="36"/>
          <w:lang w:eastAsia="en-US" w:bidi="he-IL"/>
        </w:rPr>
        <w:t xml:space="preserve">   </w:t>
      </w:r>
      <w:r w:rsidR="00490596" w:rsidRPr="00490596">
        <w:rPr>
          <w:rFonts w:ascii="SBL Hebrew" w:hAnsi="SBL Hebrew" w:cs="SBL Hebrew"/>
          <w:sz w:val="36"/>
          <w:szCs w:val="36"/>
          <w:rtl/>
          <w:lang w:eastAsia="en-US" w:bidi="he-IL"/>
        </w:rPr>
        <w:t xml:space="preserve"> ע</w:t>
      </w:r>
      <w:r w:rsidR="00490596">
        <w:rPr>
          <w:rFonts w:ascii="SBL Hebrew" w:hAnsi="SBL Hebrew" w:cs="SBL Hebrew" w:hint="cs"/>
          <w:sz w:val="36"/>
          <w:szCs w:val="36"/>
          <w:rtl/>
          <w:lang w:eastAsia="en-US" w:bidi="he-IL"/>
        </w:rPr>
        <w:t>שׂה</w:t>
      </w:r>
      <w:r>
        <w:rPr>
          <w:rFonts w:ascii="SBL Hebrew" w:hAnsi="SBL Hebrew" w:cs="SBL Hebrew"/>
          <w:sz w:val="36"/>
          <w:szCs w:val="36"/>
          <w:lang w:eastAsia="en-US" w:bidi="he-IL"/>
        </w:rPr>
        <w:t xml:space="preserve">   </w:t>
      </w:r>
      <w:r w:rsidR="00490596">
        <w:rPr>
          <w:rFonts w:ascii="SBL Hebrew" w:hAnsi="SBL Hebrew" w:cs="SBL Hebrew" w:hint="cs"/>
          <w:sz w:val="36"/>
          <w:szCs w:val="36"/>
          <w:rtl/>
          <w:lang w:eastAsia="en-US" w:bidi="he-IL"/>
        </w:rPr>
        <w:t xml:space="preserve"> לקח</w:t>
      </w:r>
    </w:p>
    <w:p w14:paraId="5C9B72F2" w14:textId="77777777" w:rsidR="004D0DBF" w:rsidRDefault="004D0DBF" w:rsidP="00490596">
      <w:pPr>
        <w:rPr>
          <w:rFonts w:ascii="SBL Hebrew" w:hAnsi="SBL Hebrew" w:cs="SBL Hebrew"/>
          <w:szCs w:val="22"/>
          <w:rtl/>
          <w:lang w:eastAsia="en-US" w:bidi="he-IL"/>
        </w:rPr>
      </w:pPr>
    </w:p>
    <w:p w14:paraId="52959E3B" w14:textId="77777777" w:rsidR="004D0DBF" w:rsidRPr="00736C03" w:rsidRDefault="00AF75F2" w:rsidP="00490596">
      <w:pPr>
        <w:rPr>
          <w:rFonts w:asciiTheme="minorHAnsi" w:hAnsiTheme="minorHAnsi" w:cstheme="minorHAnsi"/>
          <w:szCs w:val="22"/>
          <w:lang w:eastAsia="en-US" w:bidi="he-IL"/>
        </w:rPr>
      </w:pPr>
      <w:r w:rsidRPr="00736C03">
        <w:rPr>
          <w:rFonts w:asciiTheme="minorHAnsi" w:hAnsiTheme="minorHAnsi" w:cstheme="minorHAnsi"/>
          <w:szCs w:val="22"/>
          <w:lang w:eastAsia="en-US" w:bidi="he-IL"/>
        </w:rPr>
        <w:t xml:space="preserve">2. </w:t>
      </w:r>
      <w:r w:rsidR="004D0DBF" w:rsidRPr="00736C03">
        <w:rPr>
          <w:rFonts w:asciiTheme="minorHAnsi" w:hAnsiTheme="minorHAnsi" w:cstheme="minorHAnsi"/>
          <w:szCs w:val="22"/>
          <w:lang w:eastAsia="en-US" w:bidi="he-IL"/>
        </w:rPr>
        <w:t xml:space="preserve">Bestimmen Sie und übersetzen Sie: </w:t>
      </w:r>
    </w:p>
    <w:p w14:paraId="50E421FD" w14:textId="77777777" w:rsidR="00AF75F2" w:rsidRDefault="00AF75F2" w:rsidP="00490596">
      <w:pPr>
        <w:rPr>
          <w:rFonts w:ascii="SBL Hebrew" w:hAnsi="SBL Hebrew" w:cs="SBL Hebrew"/>
          <w:sz w:val="36"/>
          <w:szCs w:val="36"/>
          <w:rtl/>
          <w:lang w:eastAsia="en-US" w:bidi="he-IL"/>
        </w:rPr>
        <w:sectPr w:rsidR="00AF75F2" w:rsidSect="00AF75F2">
          <w:type w:val="continuous"/>
          <w:pgSz w:w="11906" w:h="16838"/>
          <w:pgMar w:top="851" w:right="851" w:bottom="567" w:left="851" w:header="709" w:footer="709" w:gutter="0"/>
          <w:cols w:space="708"/>
          <w:docGrid w:linePitch="360"/>
        </w:sectPr>
      </w:pPr>
    </w:p>
    <w:p w14:paraId="5AF8B79B" w14:textId="77777777" w:rsidR="004D0DBF" w:rsidRDefault="004D0DBF" w:rsidP="00AF75F2">
      <w:pPr>
        <w:jc w:val="right"/>
        <w:rPr>
          <w:rFonts w:ascii="SBL Hebrew" w:hAnsi="SBL Hebrew" w:cs="SBL Hebrew"/>
          <w:sz w:val="36"/>
          <w:szCs w:val="36"/>
          <w:rtl/>
          <w:lang w:eastAsia="en-US" w:bidi="he-IL"/>
        </w:rPr>
      </w:pPr>
      <w:r>
        <w:rPr>
          <w:rFonts w:ascii="SBL Hebrew" w:hAnsi="SBL Hebrew" w:cs="SBL Hebrew" w:hint="cs"/>
          <w:sz w:val="36"/>
          <w:szCs w:val="36"/>
          <w:rtl/>
          <w:lang w:eastAsia="en-US" w:bidi="he-IL"/>
        </w:rPr>
        <w:t>אָבִי</w:t>
      </w:r>
    </w:p>
    <w:p w14:paraId="12A8A734" w14:textId="77777777" w:rsidR="004D0DBF" w:rsidRDefault="004D0DBF" w:rsidP="00AF75F2">
      <w:pPr>
        <w:jc w:val="right"/>
        <w:rPr>
          <w:rFonts w:ascii="SBL Hebrew" w:hAnsi="SBL Hebrew" w:cs="SBL Hebrew"/>
          <w:sz w:val="36"/>
          <w:szCs w:val="36"/>
          <w:rtl/>
          <w:lang w:eastAsia="en-US" w:bidi="he-IL"/>
        </w:rPr>
      </w:pPr>
      <w:r>
        <w:rPr>
          <w:rFonts w:ascii="SBL Hebrew" w:hAnsi="SBL Hebrew" w:cs="SBL Hebrew" w:hint="cs"/>
          <w:sz w:val="36"/>
          <w:szCs w:val="36"/>
          <w:rtl/>
          <w:lang w:eastAsia="en-US" w:bidi="he-IL"/>
        </w:rPr>
        <w:t>בָּנִים</w:t>
      </w:r>
    </w:p>
    <w:p w14:paraId="6B232CF6" w14:textId="77777777" w:rsidR="004D0DBF" w:rsidRDefault="004D0DBF" w:rsidP="00AF75F2">
      <w:pPr>
        <w:jc w:val="right"/>
        <w:rPr>
          <w:rFonts w:ascii="SBL Hebrew" w:hAnsi="SBL Hebrew" w:cs="SBL Hebrew"/>
          <w:sz w:val="36"/>
          <w:szCs w:val="36"/>
          <w:rtl/>
          <w:lang w:eastAsia="en-US" w:bidi="he-IL"/>
        </w:rPr>
      </w:pPr>
      <w:r>
        <w:rPr>
          <w:rFonts w:ascii="SBL Hebrew" w:hAnsi="SBL Hebrew" w:cs="SBL Hebrew" w:hint="cs"/>
          <w:sz w:val="36"/>
          <w:szCs w:val="36"/>
          <w:rtl/>
          <w:lang w:eastAsia="en-US" w:bidi="he-IL"/>
        </w:rPr>
        <w:t>עָרֵי</w:t>
      </w:r>
    </w:p>
    <w:p w14:paraId="3F80C69D" w14:textId="77777777" w:rsidR="004D0DBF" w:rsidRDefault="004D0DBF" w:rsidP="00AF75F2">
      <w:pPr>
        <w:jc w:val="right"/>
        <w:rPr>
          <w:rFonts w:ascii="SBL Hebrew" w:hAnsi="SBL Hebrew" w:cs="SBL Hebrew"/>
          <w:sz w:val="36"/>
          <w:szCs w:val="36"/>
          <w:rtl/>
          <w:lang w:eastAsia="en-US" w:bidi="he-IL"/>
        </w:rPr>
      </w:pPr>
      <w:r>
        <w:rPr>
          <w:rFonts w:ascii="SBL Hebrew" w:hAnsi="SBL Hebrew" w:cs="SBL Hebrew" w:hint="cs"/>
          <w:sz w:val="36"/>
          <w:szCs w:val="36"/>
          <w:rtl/>
          <w:lang w:eastAsia="en-US" w:bidi="he-IL"/>
        </w:rPr>
        <w:t>יָמִים</w:t>
      </w:r>
    </w:p>
    <w:p w14:paraId="4A504894" w14:textId="77777777" w:rsidR="004D0DBF" w:rsidRDefault="004D0DBF" w:rsidP="00AF75F2">
      <w:pPr>
        <w:jc w:val="right"/>
        <w:rPr>
          <w:rFonts w:ascii="SBL Hebrew" w:hAnsi="SBL Hebrew" w:cs="SBL Hebrew"/>
          <w:sz w:val="36"/>
          <w:szCs w:val="36"/>
          <w:rtl/>
          <w:lang w:eastAsia="en-US" w:bidi="he-IL"/>
        </w:rPr>
      </w:pPr>
      <w:r>
        <w:rPr>
          <w:rFonts w:ascii="SBL Hebrew" w:hAnsi="SBL Hebrew" w:cs="SBL Hebrew" w:hint="cs"/>
          <w:sz w:val="36"/>
          <w:szCs w:val="36"/>
          <w:rtl/>
          <w:lang w:eastAsia="en-US" w:bidi="he-IL"/>
        </w:rPr>
        <w:t xml:space="preserve"> סוּסֵיכֶם</w:t>
      </w:r>
    </w:p>
    <w:p w14:paraId="04FD43EA" w14:textId="77777777" w:rsidR="004D0DBF" w:rsidRDefault="004D0DBF" w:rsidP="00AF75F2">
      <w:pPr>
        <w:jc w:val="right"/>
        <w:rPr>
          <w:rFonts w:ascii="SBL Hebrew" w:hAnsi="SBL Hebrew" w:cs="SBL Hebrew"/>
          <w:sz w:val="36"/>
          <w:szCs w:val="36"/>
          <w:rtl/>
          <w:lang w:eastAsia="en-US" w:bidi="he-IL"/>
        </w:rPr>
      </w:pPr>
      <w:r>
        <w:rPr>
          <w:rFonts w:ascii="SBL Hebrew" w:hAnsi="SBL Hebrew" w:cs="SBL Hebrew" w:hint="cs"/>
          <w:sz w:val="36"/>
          <w:szCs w:val="36"/>
          <w:rtl/>
          <w:lang w:eastAsia="en-US" w:bidi="he-IL"/>
        </w:rPr>
        <w:t xml:space="preserve"> סוּסוֹתיֵנוּ</w:t>
      </w:r>
    </w:p>
    <w:p w14:paraId="03231BF0" w14:textId="77777777" w:rsidR="004D0DBF" w:rsidRDefault="004D0DBF" w:rsidP="00AF75F2">
      <w:pPr>
        <w:jc w:val="right"/>
        <w:rPr>
          <w:rFonts w:ascii="SBL Hebrew" w:hAnsi="SBL Hebrew" w:cs="SBL Hebrew"/>
          <w:sz w:val="36"/>
          <w:szCs w:val="36"/>
          <w:rtl/>
          <w:lang w:eastAsia="en-US" w:bidi="he-IL"/>
        </w:rPr>
      </w:pPr>
      <w:r>
        <w:rPr>
          <w:rFonts w:ascii="SBL Hebrew" w:hAnsi="SBL Hebrew" w:cs="SBL Hebrew" w:hint="cs"/>
          <w:sz w:val="36"/>
          <w:szCs w:val="36"/>
          <w:rtl/>
          <w:lang w:eastAsia="en-US" w:bidi="he-IL"/>
        </w:rPr>
        <w:t xml:space="preserve"> כְּתוּבִים</w:t>
      </w:r>
    </w:p>
    <w:p w14:paraId="74F374F1" w14:textId="77777777" w:rsidR="00AF75F2" w:rsidRDefault="004D0DBF" w:rsidP="00AF75F2">
      <w:pPr>
        <w:jc w:val="right"/>
        <w:rPr>
          <w:rFonts w:ascii="SBL Hebrew" w:hAnsi="SBL Hebrew" w:cs="SBL Hebrew"/>
          <w:sz w:val="36"/>
          <w:szCs w:val="36"/>
          <w:lang w:eastAsia="en-US" w:bidi="he-IL"/>
        </w:rPr>
      </w:pPr>
      <w:r>
        <w:rPr>
          <w:rFonts w:ascii="SBL Hebrew" w:hAnsi="SBL Hebrew" w:cs="SBL Hebrew" w:hint="cs"/>
          <w:sz w:val="36"/>
          <w:szCs w:val="36"/>
          <w:rtl/>
          <w:lang w:eastAsia="en-US" w:bidi="he-IL"/>
        </w:rPr>
        <w:t xml:space="preserve"> שֹׁפְטֵי</w:t>
      </w:r>
      <w:r w:rsidR="00AF75F2">
        <w:rPr>
          <w:rFonts w:ascii="SBL Hebrew" w:hAnsi="SBL Hebrew" w:cs="SBL Hebrew" w:hint="cs"/>
          <w:sz w:val="36"/>
          <w:szCs w:val="36"/>
          <w:rtl/>
          <w:lang w:eastAsia="en-US" w:bidi="he-IL"/>
        </w:rPr>
        <w:t xml:space="preserve"> יִשְׂרָאֵל</w:t>
      </w:r>
    </w:p>
    <w:p w14:paraId="3ADA2895" w14:textId="77777777" w:rsidR="00AF75F2" w:rsidRDefault="00AF75F2" w:rsidP="00AF75F2">
      <w:pPr>
        <w:jc w:val="right"/>
        <w:rPr>
          <w:rFonts w:ascii="SBL Hebrew" w:hAnsi="SBL Hebrew" w:cs="SBL Hebrew"/>
          <w:sz w:val="36"/>
          <w:szCs w:val="36"/>
          <w:lang w:eastAsia="en-US" w:bidi="he-IL"/>
        </w:rPr>
        <w:sectPr w:rsidR="00AF75F2" w:rsidSect="00AF75F2">
          <w:type w:val="continuous"/>
          <w:pgSz w:w="11906" w:h="16838"/>
          <w:pgMar w:top="851" w:right="851" w:bottom="567" w:left="851" w:header="709" w:footer="709" w:gutter="0"/>
          <w:cols w:num="2" w:space="708"/>
          <w:docGrid w:linePitch="360"/>
        </w:sectPr>
      </w:pPr>
    </w:p>
    <w:p w14:paraId="5E539D3D" w14:textId="77777777" w:rsidR="004D0DBF" w:rsidRDefault="00AF75F2" w:rsidP="00490596">
      <w:pPr>
        <w:rPr>
          <w:rFonts w:ascii="SBL Hebrew" w:hAnsi="SBL Hebrew" w:cs="SBL Hebrew"/>
          <w:sz w:val="36"/>
          <w:szCs w:val="36"/>
          <w:rtl/>
          <w:lang w:eastAsia="en-US" w:bidi="he-IL"/>
        </w:rPr>
      </w:pPr>
      <w:r>
        <w:rPr>
          <w:rFonts w:ascii="SBL Hebrew" w:hAnsi="SBL Hebrew" w:cs="SBL Hebrew"/>
          <w:sz w:val="36"/>
          <w:szCs w:val="36"/>
          <w:lang w:eastAsia="en-US" w:bidi="he-IL"/>
        </w:rPr>
        <w:t xml:space="preserve"> </w:t>
      </w:r>
    </w:p>
    <w:p w14:paraId="48C42771" w14:textId="77777777" w:rsidR="004D0DBF" w:rsidRPr="00AF75F2" w:rsidRDefault="004D0DBF" w:rsidP="00490596">
      <w:pPr>
        <w:rPr>
          <w:rFonts w:cs="Tahoma"/>
          <w:szCs w:val="22"/>
          <w:lang w:eastAsia="en-US" w:bidi="he-IL"/>
        </w:rPr>
      </w:pPr>
    </w:p>
    <w:p w14:paraId="282A04AD" w14:textId="77777777" w:rsidR="004D0DBF" w:rsidRPr="00736C03" w:rsidRDefault="00AF75F2" w:rsidP="00490596">
      <w:pPr>
        <w:rPr>
          <w:rFonts w:asciiTheme="minorHAnsi" w:hAnsiTheme="minorHAnsi" w:cstheme="minorHAnsi"/>
          <w:szCs w:val="22"/>
          <w:lang w:eastAsia="en-US" w:bidi="he-IL"/>
        </w:rPr>
      </w:pPr>
      <w:r w:rsidRPr="00736C03">
        <w:rPr>
          <w:rFonts w:asciiTheme="minorHAnsi" w:hAnsiTheme="minorHAnsi" w:cstheme="minorHAnsi"/>
          <w:szCs w:val="22"/>
          <w:lang w:eastAsia="en-US" w:bidi="he-IL"/>
        </w:rPr>
        <w:t xml:space="preserve">3. </w:t>
      </w:r>
      <w:r w:rsidR="004D0DBF" w:rsidRPr="00736C03">
        <w:rPr>
          <w:rFonts w:asciiTheme="minorHAnsi" w:hAnsiTheme="minorHAnsi" w:cstheme="minorHAnsi"/>
          <w:szCs w:val="22"/>
          <w:lang w:eastAsia="en-US" w:bidi="he-IL"/>
        </w:rPr>
        <w:t>Welche Möglichkeiten der Verbformation</w:t>
      </w:r>
      <w:r w:rsidRPr="00736C03">
        <w:rPr>
          <w:rFonts w:asciiTheme="minorHAnsi" w:hAnsiTheme="minorHAnsi" w:cstheme="minorHAnsi"/>
          <w:szCs w:val="22"/>
          <w:lang w:eastAsia="en-US" w:bidi="he-IL"/>
        </w:rPr>
        <w:t>/Inversionspaare</w:t>
      </w:r>
      <w:r w:rsidR="004D0DBF" w:rsidRPr="00736C03">
        <w:rPr>
          <w:rFonts w:asciiTheme="minorHAnsi" w:hAnsiTheme="minorHAnsi" w:cstheme="minorHAnsi"/>
          <w:szCs w:val="22"/>
          <w:lang w:eastAsia="en-US" w:bidi="he-IL"/>
        </w:rPr>
        <w:t xml:space="preserve"> gibt es im Hebräischen und wie sind sie zu übersetzen?</w:t>
      </w:r>
    </w:p>
    <w:p w14:paraId="6F022687" w14:textId="77777777" w:rsidR="00AF75F2" w:rsidRPr="00736C03" w:rsidRDefault="00AF75F2" w:rsidP="00490596">
      <w:pPr>
        <w:rPr>
          <w:rFonts w:asciiTheme="minorHAnsi" w:hAnsiTheme="minorHAnsi" w:cstheme="minorHAnsi"/>
          <w:szCs w:val="22"/>
          <w:lang w:eastAsia="en-US" w:bidi="he-IL"/>
        </w:rPr>
      </w:pPr>
    </w:p>
    <w:p w14:paraId="408D0666" w14:textId="77777777" w:rsidR="00AF75F2" w:rsidRPr="00736C03" w:rsidRDefault="00AF75F2" w:rsidP="00490596">
      <w:pPr>
        <w:rPr>
          <w:rFonts w:asciiTheme="minorHAnsi" w:hAnsiTheme="minorHAnsi" w:cstheme="minorHAnsi"/>
          <w:szCs w:val="22"/>
          <w:lang w:eastAsia="en-US" w:bidi="he-IL"/>
        </w:rPr>
      </w:pPr>
    </w:p>
    <w:p w14:paraId="7D3B4C8B" w14:textId="77777777" w:rsidR="00AF75F2" w:rsidRPr="00736C03" w:rsidRDefault="00AF75F2" w:rsidP="00490596">
      <w:pPr>
        <w:rPr>
          <w:rFonts w:asciiTheme="minorHAnsi" w:hAnsiTheme="minorHAnsi" w:cstheme="minorHAnsi"/>
          <w:szCs w:val="22"/>
          <w:lang w:eastAsia="en-US" w:bidi="he-IL"/>
        </w:rPr>
      </w:pPr>
    </w:p>
    <w:p w14:paraId="66F47A5D" w14:textId="77777777" w:rsidR="00AF75F2" w:rsidRPr="00736C03" w:rsidRDefault="00AF75F2" w:rsidP="00490596">
      <w:pPr>
        <w:rPr>
          <w:rFonts w:asciiTheme="minorHAnsi" w:hAnsiTheme="minorHAnsi" w:cstheme="minorHAnsi"/>
          <w:szCs w:val="22"/>
          <w:lang w:eastAsia="en-US" w:bidi="he-IL"/>
        </w:rPr>
      </w:pPr>
    </w:p>
    <w:p w14:paraId="4C072404" w14:textId="77777777" w:rsidR="00AF75F2" w:rsidRPr="00736C03" w:rsidRDefault="00AF75F2" w:rsidP="00490596">
      <w:pPr>
        <w:rPr>
          <w:rFonts w:asciiTheme="minorHAnsi" w:hAnsiTheme="minorHAnsi" w:cstheme="minorHAnsi"/>
          <w:szCs w:val="22"/>
          <w:lang w:eastAsia="en-US" w:bidi="he-IL"/>
        </w:rPr>
      </w:pPr>
    </w:p>
    <w:p w14:paraId="48FD8C50" w14:textId="77777777" w:rsidR="00AF75F2" w:rsidRPr="00736C03" w:rsidRDefault="00AF75F2" w:rsidP="00490596">
      <w:pPr>
        <w:rPr>
          <w:rFonts w:asciiTheme="minorHAnsi" w:hAnsiTheme="minorHAnsi" w:cstheme="minorHAnsi"/>
          <w:szCs w:val="22"/>
          <w:lang w:eastAsia="en-US" w:bidi="he-IL"/>
        </w:rPr>
      </w:pPr>
      <w:r w:rsidRPr="00736C03">
        <w:rPr>
          <w:rFonts w:asciiTheme="minorHAnsi" w:hAnsiTheme="minorHAnsi" w:cstheme="minorHAnsi"/>
          <w:szCs w:val="22"/>
          <w:lang w:eastAsia="en-US" w:bidi="he-IL"/>
        </w:rPr>
        <w:t>4. Füllen Sie nachfolgende Tabelle aus!</w:t>
      </w:r>
    </w:p>
    <w:p w14:paraId="41FCB141" w14:textId="77777777" w:rsidR="004D0DBF" w:rsidRPr="00736C03" w:rsidRDefault="00AF75F2" w:rsidP="00AF75F2">
      <w:pPr>
        <w:spacing w:before="120"/>
        <w:rPr>
          <w:rFonts w:asciiTheme="minorHAnsi" w:hAnsiTheme="minorHAnsi" w:cstheme="minorHAnsi"/>
          <w:szCs w:val="22"/>
          <w:lang w:eastAsia="en-US" w:bidi="he-IL"/>
        </w:rPr>
      </w:pPr>
      <w:r w:rsidRPr="00736C03">
        <w:rPr>
          <w:rFonts w:asciiTheme="minorHAnsi" w:hAnsiTheme="minorHAnsi" w:cstheme="minorHAnsi"/>
          <w:szCs w:val="22"/>
          <w:lang w:eastAsia="en-US" w:bidi="he-IL"/>
        </w:rPr>
        <w:t>Formen des Verbs:</w:t>
      </w:r>
    </w:p>
    <w:p w14:paraId="1628DC70" w14:textId="77777777" w:rsidR="00AF75F2" w:rsidRPr="00736C03" w:rsidRDefault="00AF75F2" w:rsidP="00490596">
      <w:pPr>
        <w:rPr>
          <w:rFonts w:asciiTheme="minorHAnsi" w:hAnsiTheme="minorHAnsi" w:cstheme="minorHAnsi"/>
          <w:szCs w:val="22"/>
          <w:lang w:eastAsia="en-US" w:bidi="he-IL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556"/>
        <w:gridCol w:w="1896"/>
        <w:gridCol w:w="1661"/>
        <w:gridCol w:w="1660"/>
        <w:gridCol w:w="1646"/>
        <w:gridCol w:w="1667"/>
      </w:tblGrid>
      <w:tr w:rsidR="00AF75F2" w:rsidRPr="00736C03" w14:paraId="383D7026" w14:textId="77777777" w:rsidTr="00AF75F2">
        <w:tc>
          <w:tcPr>
            <w:tcW w:w="1596" w:type="dxa"/>
          </w:tcPr>
          <w:p w14:paraId="389D75A7" w14:textId="77777777" w:rsidR="004D0DBF" w:rsidRPr="00736C03" w:rsidRDefault="004D0DBF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  <w:lang w:eastAsia="en-US" w:bidi="he-IL"/>
              </w:rPr>
            </w:pPr>
          </w:p>
        </w:tc>
        <w:tc>
          <w:tcPr>
            <w:tcW w:w="1901" w:type="dxa"/>
          </w:tcPr>
          <w:p w14:paraId="0BB74DA8" w14:textId="77777777" w:rsidR="004D0DBF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  <w:lang w:eastAsia="en-US" w:bidi="he-IL"/>
              </w:rPr>
            </w:pPr>
            <w:r w:rsidRPr="00736C03">
              <w:rPr>
                <w:rFonts w:asciiTheme="minorHAnsi" w:hAnsiTheme="minorHAnsi" w:cstheme="minorHAnsi"/>
                <w:lang w:eastAsia="en-US" w:bidi="he-IL"/>
              </w:rPr>
              <w:t>Präfixkonjugation</w:t>
            </w:r>
          </w:p>
        </w:tc>
        <w:tc>
          <w:tcPr>
            <w:tcW w:w="1704" w:type="dxa"/>
          </w:tcPr>
          <w:p w14:paraId="122ACC2C" w14:textId="77777777" w:rsidR="004D0DBF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  <w:lang w:eastAsia="en-US" w:bidi="he-IL"/>
              </w:rPr>
            </w:pPr>
            <w:proofErr w:type="spellStart"/>
            <w:r w:rsidRPr="00736C03">
              <w:rPr>
                <w:rFonts w:asciiTheme="minorHAnsi" w:hAnsiTheme="minorHAnsi" w:cstheme="minorHAnsi"/>
                <w:lang w:eastAsia="en-US" w:bidi="he-IL"/>
              </w:rPr>
              <w:t>PtzAkt</w:t>
            </w:r>
            <w:proofErr w:type="spellEnd"/>
          </w:p>
        </w:tc>
        <w:tc>
          <w:tcPr>
            <w:tcW w:w="1704" w:type="dxa"/>
          </w:tcPr>
          <w:p w14:paraId="0EE778EC" w14:textId="77777777" w:rsidR="004D0DBF" w:rsidRPr="00736C03" w:rsidRDefault="004D0DBF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  <w:lang w:eastAsia="en-US" w:bidi="he-IL"/>
              </w:rPr>
            </w:pPr>
          </w:p>
        </w:tc>
        <w:tc>
          <w:tcPr>
            <w:tcW w:w="1700" w:type="dxa"/>
          </w:tcPr>
          <w:p w14:paraId="6116AD68" w14:textId="77777777" w:rsidR="004D0DBF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  <w:lang w:eastAsia="en-US" w:bidi="he-IL"/>
              </w:rPr>
            </w:pPr>
            <w:r w:rsidRPr="00736C03">
              <w:rPr>
                <w:rFonts w:asciiTheme="minorHAnsi" w:hAnsiTheme="minorHAnsi" w:cstheme="minorHAnsi"/>
                <w:lang w:eastAsia="en-US" w:bidi="he-IL"/>
              </w:rPr>
              <w:t>Imp</w:t>
            </w:r>
          </w:p>
        </w:tc>
        <w:tc>
          <w:tcPr>
            <w:tcW w:w="1707" w:type="dxa"/>
          </w:tcPr>
          <w:p w14:paraId="3E07470C" w14:textId="77777777" w:rsidR="004D0DBF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  <w:lang w:eastAsia="en-US" w:bidi="he-IL"/>
              </w:rPr>
            </w:pPr>
            <w:r w:rsidRPr="00736C03">
              <w:rPr>
                <w:rFonts w:asciiTheme="minorHAnsi" w:hAnsiTheme="minorHAnsi" w:cstheme="minorHAnsi"/>
                <w:lang w:eastAsia="en-US" w:bidi="he-IL"/>
              </w:rPr>
              <w:t>Inf.abs.</w:t>
            </w:r>
          </w:p>
        </w:tc>
      </w:tr>
      <w:tr w:rsidR="00AF75F2" w:rsidRPr="00736C03" w14:paraId="04D70882" w14:textId="77777777" w:rsidTr="00AF75F2">
        <w:tc>
          <w:tcPr>
            <w:tcW w:w="1596" w:type="dxa"/>
          </w:tcPr>
          <w:p w14:paraId="28044503" w14:textId="77777777" w:rsidR="004D0DBF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  <w:lang w:eastAsia="en-US" w:bidi="he-IL"/>
              </w:rPr>
            </w:pPr>
            <w:proofErr w:type="spellStart"/>
            <w:r w:rsidRPr="00736C03">
              <w:rPr>
                <w:rFonts w:asciiTheme="minorHAnsi" w:hAnsiTheme="minorHAnsi" w:cstheme="minorHAnsi"/>
                <w:lang w:eastAsia="en-US" w:bidi="he-IL"/>
              </w:rPr>
              <w:t>kataw</w:t>
            </w:r>
            <w:proofErr w:type="spellEnd"/>
          </w:p>
        </w:tc>
        <w:tc>
          <w:tcPr>
            <w:tcW w:w="1901" w:type="dxa"/>
          </w:tcPr>
          <w:p w14:paraId="46D84A73" w14:textId="77777777" w:rsidR="004D0DBF" w:rsidRPr="00736C03" w:rsidRDefault="004D0DBF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  <w:lang w:eastAsia="en-US" w:bidi="he-IL"/>
              </w:rPr>
            </w:pPr>
          </w:p>
        </w:tc>
        <w:tc>
          <w:tcPr>
            <w:tcW w:w="1704" w:type="dxa"/>
          </w:tcPr>
          <w:p w14:paraId="72ACE6C1" w14:textId="77777777" w:rsidR="004D0DBF" w:rsidRPr="00736C03" w:rsidRDefault="004D0DBF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  <w:lang w:eastAsia="en-US" w:bidi="he-IL"/>
              </w:rPr>
            </w:pPr>
          </w:p>
        </w:tc>
        <w:tc>
          <w:tcPr>
            <w:tcW w:w="1704" w:type="dxa"/>
          </w:tcPr>
          <w:p w14:paraId="6E1D772B" w14:textId="77777777" w:rsidR="004D0DBF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  <w:lang w:eastAsia="en-US" w:bidi="he-IL"/>
              </w:rPr>
            </w:pPr>
            <w:proofErr w:type="spellStart"/>
            <w:r w:rsidRPr="00736C03">
              <w:rPr>
                <w:rFonts w:asciiTheme="minorHAnsi" w:hAnsiTheme="minorHAnsi" w:cstheme="minorHAnsi"/>
                <w:lang w:eastAsia="en-US" w:bidi="he-IL"/>
              </w:rPr>
              <w:t>katuw</w:t>
            </w:r>
            <w:proofErr w:type="spellEnd"/>
          </w:p>
        </w:tc>
        <w:tc>
          <w:tcPr>
            <w:tcW w:w="1700" w:type="dxa"/>
          </w:tcPr>
          <w:p w14:paraId="7B718C9A" w14:textId="77777777" w:rsidR="004D0DBF" w:rsidRPr="00736C03" w:rsidRDefault="004D0DBF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  <w:lang w:eastAsia="en-US" w:bidi="he-IL"/>
              </w:rPr>
            </w:pPr>
          </w:p>
        </w:tc>
        <w:tc>
          <w:tcPr>
            <w:tcW w:w="1707" w:type="dxa"/>
          </w:tcPr>
          <w:p w14:paraId="4E2BE402" w14:textId="77777777" w:rsidR="004D0DBF" w:rsidRPr="00736C03" w:rsidRDefault="004D0DBF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  <w:lang w:eastAsia="en-US" w:bidi="he-IL"/>
              </w:rPr>
            </w:pPr>
          </w:p>
        </w:tc>
      </w:tr>
    </w:tbl>
    <w:p w14:paraId="486E064B" w14:textId="77777777" w:rsidR="00AF75F2" w:rsidRPr="00736C03" w:rsidRDefault="00AF75F2" w:rsidP="00490596">
      <w:pPr>
        <w:rPr>
          <w:rFonts w:asciiTheme="minorHAnsi" w:hAnsiTheme="minorHAnsi" w:cstheme="minorHAnsi"/>
          <w:szCs w:val="22"/>
          <w:lang w:eastAsia="en-US" w:bidi="he-IL"/>
        </w:rPr>
      </w:pPr>
    </w:p>
    <w:p w14:paraId="3FF44563" w14:textId="77777777" w:rsidR="004D0DBF" w:rsidRPr="00736C03" w:rsidRDefault="00AF75F2" w:rsidP="00AF75F2">
      <w:pPr>
        <w:rPr>
          <w:rFonts w:asciiTheme="minorHAnsi" w:hAnsiTheme="minorHAnsi" w:cstheme="minorHAnsi"/>
          <w:szCs w:val="22"/>
          <w:lang w:eastAsia="en-US" w:bidi="he-IL"/>
        </w:rPr>
      </w:pPr>
      <w:r w:rsidRPr="00736C03">
        <w:rPr>
          <w:rFonts w:asciiTheme="minorHAnsi" w:hAnsiTheme="minorHAnsi" w:cstheme="minorHAnsi"/>
          <w:szCs w:val="22"/>
          <w:lang w:eastAsia="en-US" w:bidi="he-IL"/>
        </w:rPr>
        <w:t>Endungen des Substantivs:</w:t>
      </w:r>
    </w:p>
    <w:p w14:paraId="1916AE26" w14:textId="77777777" w:rsidR="00AF75F2" w:rsidRPr="00736C03" w:rsidRDefault="00AF75F2" w:rsidP="00AF75F2">
      <w:pPr>
        <w:rPr>
          <w:rFonts w:asciiTheme="minorHAnsi" w:hAnsiTheme="minorHAnsi" w:cstheme="minorHAnsi"/>
          <w:szCs w:val="22"/>
          <w:lang w:eastAsia="en-US" w:bidi="he-IL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352"/>
        <w:gridCol w:w="1099"/>
        <w:gridCol w:w="1389"/>
        <w:gridCol w:w="1161"/>
        <w:gridCol w:w="1432"/>
        <w:gridCol w:w="1110"/>
        <w:gridCol w:w="1392"/>
        <w:gridCol w:w="1151"/>
      </w:tblGrid>
      <w:tr w:rsidR="00AF75F2" w:rsidRPr="00736C03" w14:paraId="204C012A" w14:textId="77777777" w:rsidTr="00AF75F2">
        <w:tc>
          <w:tcPr>
            <w:tcW w:w="1370" w:type="dxa"/>
          </w:tcPr>
          <w:p w14:paraId="1623B0B6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736C03">
              <w:rPr>
                <w:rFonts w:asciiTheme="minorHAnsi" w:hAnsiTheme="minorHAnsi" w:cstheme="minorHAnsi"/>
              </w:rPr>
              <w:t>Sg.m.abs</w:t>
            </w:r>
            <w:proofErr w:type="spellEnd"/>
            <w:r w:rsidRPr="00736C0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08" w:type="dxa"/>
          </w:tcPr>
          <w:p w14:paraId="723F05D7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736C03">
              <w:rPr>
                <w:rFonts w:asciiTheme="minorHAnsi" w:hAnsiTheme="minorHAnsi" w:cstheme="minorHAnsi"/>
              </w:rPr>
              <w:t>Sg.m.cs</w:t>
            </w:r>
            <w:proofErr w:type="spellEnd"/>
            <w:r w:rsidRPr="00736C0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10" w:type="dxa"/>
          </w:tcPr>
          <w:p w14:paraId="76CFED22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736C03">
              <w:rPr>
                <w:rFonts w:asciiTheme="minorHAnsi" w:hAnsiTheme="minorHAnsi" w:cstheme="minorHAnsi"/>
              </w:rPr>
              <w:t>Pl.m.abs</w:t>
            </w:r>
            <w:proofErr w:type="spellEnd"/>
            <w:r w:rsidRPr="00736C0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76" w:type="dxa"/>
          </w:tcPr>
          <w:p w14:paraId="21C91E13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736C03">
              <w:rPr>
                <w:rFonts w:asciiTheme="minorHAnsi" w:hAnsiTheme="minorHAnsi" w:cstheme="minorHAnsi"/>
              </w:rPr>
              <w:t>Pl.m.cs</w:t>
            </w:r>
            <w:proofErr w:type="spellEnd"/>
            <w:r w:rsidRPr="00736C0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60" w:type="dxa"/>
          </w:tcPr>
          <w:p w14:paraId="3B9387F5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736C03">
              <w:rPr>
                <w:rFonts w:asciiTheme="minorHAnsi" w:hAnsiTheme="minorHAnsi" w:cstheme="minorHAnsi"/>
              </w:rPr>
              <w:t>Sg.f.abs</w:t>
            </w:r>
            <w:proofErr w:type="spellEnd"/>
            <w:r w:rsidRPr="00736C0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26" w:type="dxa"/>
          </w:tcPr>
          <w:p w14:paraId="25D39FAB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736C03">
              <w:rPr>
                <w:rFonts w:asciiTheme="minorHAnsi" w:hAnsiTheme="minorHAnsi" w:cstheme="minorHAnsi"/>
              </w:rPr>
              <w:t>Sg.f.cs</w:t>
            </w:r>
            <w:proofErr w:type="spellEnd"/>
            <w:r w:rsidRPr="00736C0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420" w:type="dxa"/>
          </w:tcPr>
          <w:p w14:paraId="42A1188C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736C03">
              <w:rPr>
                <w:rFonts w:asciiTheme="minorHAnsi" w:hAnsiTheme="minorHAnsi" w:cstheme="minorHAnsi"/>
              </w:rPr>
              <w:t>Pl.f.abs</w:t>
            </w:r>
            <w:proofErr w:type="spellEnd"/>
            <w:r w:rsidRPr="00736C03">
              <w:rPr>
                <w:rFonts w:asciiTheme="minorHAnsi" w:hAnsiTheme="minorHAnsi" w:cstheme="minorHAnsi"/>
              </w:rPr>
              <w:t>.</w:t>
            </w:r>
          </w:p>
        </w:tc>
        <w:tc>
          <w:tcPr>
            <w:tcW w:w="1166" w:type="dxa"/>
          </w:tcPr>
          <w:p w14:paraId="393779E4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736C03">
              <w:rPr>
                <w:rFonts w:asciiTheme="minorHAnsi" w:hAnsiTheme="minorHAnsi" w:cstheme="minorHAnsi"/>
              </w:rPr>
              <w:t>Pl.m.cs</w:t>
            </w:r>
            <w:proofErr w:type="spellEnd"/>
            <w:r w:rsidRPr="00736C03">
              <w:rPr>
                <w:rFonts w:asciiTheme="minorHAnsi" w:hAnsiTheme="minorHAnsi" w:cstheme="minorHAnsi"/>
              </w:rPr>
              <w:t>.</w:t>
            </w:r>
          </w:p>
        </w:tc>
      </w:tr>
      <w:tr w:rsidR="00AF75F2" w:rsidRPr="00736C03" w14:paraId="0D300E9B" w14:textId="77777777" w:rsidTr="00AF75F2">
        <w:tc>
          <w:tcPr>
            <w:tcW w:w="1370" w:type="dxa"/>
          </w:tcPr>
          <w:p w14:paraId="1ED559DD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08" w:type="dxa"/>
          </w:tcPr>
          <w:p w14:paraId="79E53033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10" w:type="dxa"/>
          </w:tcPr>
          <w:p w14:paraId="68770837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76" w:type="dxa"/>
          </w:tcPr>
          <w:p w14:paraId="39831134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60" w:type="dxa"/>
          </w:tcPr>
          <w:p w14:paraId="7437CEF4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26" w:type="dxa"/>
          </w:tcPr>
          <w:p w14:paraId="1C0B6965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0" w:type="dxa"/>
          </w:tcPr>
          <w:p w14:paraId="7CD6F9D1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66" w:type="dxa"/>
          </w:tcPr>
          <w:p w14:paraId="5E3AB49F" w14:textId="77777777" w:rsidR="00AF75F2" w:rsidRPr="00736C03" w:rsidRDefault="00AF75F2" w:rsidP="00AF75F2">
            <w:pPr>
              <w:spacing w:before="120" w:line="480" w:lineRule="auto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07AD17CB" w14:textId="77777777" w:rsidR="004D0DBF" w:rsidRPr="00AF75F2" w:rsidRDefault="004D0DBF" w:rsidP="00490596">
      <w:pPr>
        <w:rPr>
          <w:rFonts w:cs="Tahoma"/>
          <w:szCs w:val="22"/>
        </w:rPr>
      </w:pPr>
    </w:p>
    <w:sectPr w:rsidR="004D0DBF" w:rsidRPr="00AF75F2" w:rsidSect="00AF75F2">
      <w:type w:val="continuous"/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1D3066" w14:textId="77777777" w:rsidR="00E52E21" w:rsidRDefault="00E52E21" w:rsidP="00AF75F2">
      <w:r>
        <w:separator/>
      </w:r>
    </w:p>
  </w:endnote>
  <w:endnote w:type="continuationSeparator" w:id="0">
    <w:p w14:paraId="0CB889FC" w14:textId="77777777" w:rsidR="00E52E21" w:rsidRDefault="00E52E21" w:rsidP="00AF75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41EF3D-3C6C-4F31-BE4A-CCE78B7D26EC}"/>
    <w:embedBold r:id="rId2" w:fontKey="{81C94335-F562-4670-92BA-D03BC61988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4356423-6D0E-4AD7-A1A4-908D18C2ED44}"/>
    <w:embedBold r:id="rId4" w:fontKey="{0DA771EE-586C-4840-87C3-68FFE0932D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91C2FFB5-B4D7-4EEC-A241-C532CB3660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AB75333-39F8-40C4-B9DC-E8E81763199F}"/>
    <w:embedBold r:id="rId7" w:fontKey="{4447333F-E847-45C8-B5F7-4BF0ABA46041}"/>
  </w:font>
  <w:font w:name="SBL Hebrew">
    <w:panose1 w:val="02000000000000000000"/>
    <w:charset w:val="00"/>
    <w:family w:val="auto"/>
    <w:pitch w:val="variable"/>
    <w:sig w:usb0="8000086F" w:usb1="4000204A" w:usb2="00000000" w:usb3="00000000" w:csb0="00000021" w:csb1="00000000"/>
    <w:embedRegular r:id="rId8" w:fontKey="{5F39B21B-D61C-44A6-A006-FDF4AC11393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D87524F3-21B6-4F86-A177-93206704F02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035175" w14:textId="77777777" w:rsidR="00E52E21" w:rsidRDefault="00E52E21" w:rsidP="00AF75F2">
      <w:r>
        <w:separator/>
      </w:r>
    </w:p>
  </w:footnote>
  <w:footnote w:type="continuationSeparator" w:id="0">
    <w:p w14:paraId="64F99C62" w14:textId="77777777" w:rsidR="00E52E21" w:rsidRDefault="00E52E21" w:rsidP="00AF75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79D438" w14:textId="10EF8B52" w:rsidR="00AF75F2" w:rsidRPr="00AF75F2" w:rsidRDefault="00E52E21" w:rsidP="00995851">
    <w:pPr>
      <w:pStyle w:val="Kopfzeile"/>
      <w:tabs>
        <w:tab w:val="left" w:pos="2580"/>
        <w:tab w:val="left" w:pos="2985"/>
      </w:tabs>
      <w:rPr>
        <w:b/>
        <w:bCs/>
        <w:sz w:val="12"/>
        <w:szCs w:val="12"/>
      </w:rPr>
    </w:pPr>
    <w:sdt>
      <w:sdtPr>
        <w:rPr>
          <w:rFonts w:asciiTheme="minorHAnsi" w:hAnsiTheme="minorHAnsi" w:cstheme="minorHAnsi"/>
          <w:b/>
          <w:color w:val="000000"/>
          <w:sz w:val="14"/>
          <w:szCs w:val="14"/>
        </w:rPr>
        <w:alias w:val="Titel"/>
        <w:id w:val="25271558"/>
        <w:placeholder>
          <w:docPart w:val="24AD48ACC2E04DED85B7BBF37737ACC7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736C03" w:rsidRPr="00736C03">
          <w:rPr>
            <w:rFonts w:asciiTheme="minorHAnsi" w:hAnsiTheme="minorHAnsi" w:cstheme="minorHAnsi"/>
            <w:b/>
            <w:color w:val="000000"/>
            <w:sz w:val="14"/>
            <w:szCs w:val="14"/>
          </w:rPr>
          <w:t>Biblisches Hebräisch (</w:t>
        </w:r>
        <w:proofErr w:type="spellStart"/>
        <w:r w:rsidR="00736C03" w:rsidRPr="00736C03">
          <w:rPr>
            <w:rFonts w:asciiTheme="minorHAnsi" w:hAnsiTheme="minorHAnsi" w:cstheme="minorHAnsi"/>
            <w:b/>
            <w:color w:val="000000"/>
            <w:sz w:val="14"/>
            <w:szCs w:val="14"/>
          </w:rPr>
          <w:t>WiSe</w:t>
        </w:r>
        <w:proofErr w:type="spellEnd"/>
        <w:r w:rsidR="00736C03" w:rsidRPr="00736C03">
          <w:rPr>
            <w:rFonts w:asciiTheme="minorHAnsi" w:hAnsiTheme="minorHAnsi" w:cstheme="minorHAnsi"/>
            <w:b/>
            <w:color w:val="000000"/>
            <w:sz w:val="14"/>
            <w:szCs w:val="14"/>
          </w:rPr>
          <w:t xml:space="preserve"> 2023/24) – Test </w:t>
        </w:r>
        <w:r w:rsidR="00567599">
          <w:rPr>
            <w:rFonts w:asciiTheme="minorHAnsi" w:hAnsiTheme="minorHAnsi" w:cstheme="minorHAnsi"/>
            <w:b/>
            <w:color w:val="000000"/>
            <w:sz w:val="14"/>
            <w:szCs w:val="14"/>
          </w:rPr>
          <w:t>8</w:t>
        </w:r>
      </w:sdtContent>
    </w:sdt>
  </w:p>
  <w:sdt>
    <w:sdtPr>
      <w:rPr>
        <w:rFonts w:asciiTheme="minorHAnsi" w:hAnsiTheme="minorHAnsi" w:cstheme="minorHAnsi"/>
        <w:sz w:val="12"/>
        <w:szCs w:val="12"/>
      </w:rPr>
      <w:alias w:val="Untertitel"/>
      <w:id w:val="25271559"/>
      <w:placeholder>
        <w:docPart w:val="747194D119894025B10D6CB1E7F08E63"/>
      </w:placeholder>
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<w:text/>
    </w:sdtPr>
    <w:sdtEndPr/>
    <w:sdtContent>
      <w:p w14:paraId="0FCF4422" w14:textId="28B0498F" w:rsidR="00AF75F2" w:rsidRPr="00AF75F2" w:rsidRDefault="00736C03" w:rsidP="00AF75F2">
        <w:pPr>
          <w:pStyle w:val="Kopfzeile"/>
          <w:tabs>
            <w:tab w:val="left" w:pos="2580"/>
            <w:tab w:val="left" w:pos="2985"/>
          </w:tabs>
          <w:rPr>
            <w:sz w:val="12"/>
            <w:szCs w:val="12"/>
          </w:rPr>
        </w:pPr>
        <w:r w:rsidRPr="00736C03">
          <w:rPr>
            <w:rFonts w:asciiTheme="minorHAnsi" w:hAnsiTheme="minorHAnsi" w:cstheme="minorHAnsi"/>
            <w:sz w:val="12"/>
            <w:szCs w:val="12"/>
          </w:rPr>
          <w:t>Otto-Friedrich-Universität Bamberg – Institut für Katholische Theologie – Lehrstuhl für Alttestamentliche Wissenschaften</w:t>
        </w:r>
      </w:p>
    </w:sdtContent>
  </w:sdt>
  <w:sdt>
    <w:sdtPr>
      <w:rPr>
        <w:rFonts w:asciiTheme="minorHAnsi" w:hAnsiTheme="minorHAnsi" w:cstheme="minorHAnsi"/>
        <w:b/>
        <w:bCs/>
        <w:sz w:val="12"/>
        <w:szCs w:val="12"/>
      </w:rPr>
      <w:alias w:val="Autor"/>
      <w:id w:val="25271560"/>
      <w:placeholder>
        <w:docPart w:val="E072171DA86F40B6AF7B5F03A876A0CC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14:paraId="1D759363" w14:textId="19DBDF4C" w:rsidR="00AF75F2" w:rsidRPr="00736C03" w:rsidRDefault="00736C03" w:rsidP="00AF75F2">
        <w:pPr>
          <w:pStyle w:val="Kopfzeile"/>
          <w:pBdr>
            <w:bottom w:val="single" w:sz="4" w:space="1" w:color="A5A5A5" w:themeColor="background1" w:themeShade="A5"/>
          </w:pBdr>
          <w:tabs>
            <w:tab w:val="left" w:pos="2580"/>
            <w:tab w:val="left" w:pos="2985"/>
          </w:tabs>
          <w:rPr>
            <w:rFonts w:asciiTheme="minorHAnsi" w:hAnsiTheme="minorHAnsi" w:cstheme="minorHAnsi"/>
            <w:b/>
            <w:bCs/>
            <w:sz w:val="12"/>
            <w:szCs w:val="12"/>
          </w:rPr>
        </w:pPr>
        <w:r w:rsidRPr="00736C03">
          <w:rPr>
            <w:rFonts w:asciiTheme="minorHAnsi" w:hAnsiTheme="minorHAnsi" w:cstheme="minorHAnsi"/>
            <w:b/>
            <w:bCs/>
            <w:sz w:val="12"/>
            <w:szCs w:val="12"/>
          </w:rPr>
          <w:t xml:space="preserve">Prof. </w:t>
        </w:r>
        <w:r w:rsidR="00AF75F2" w:rsidRPr="00736C03">
          <w:rPr>
            <w:rFonts w:asciiTheme="minorHAnsi" w:hAnsiTheme="minorHAnsi" w:cstheme="minorHAnsi"/>
            <w:b/>
            <w:bCs/>
            <w:sz w:val="12"/>
            <w:szCs w:val="12"/>
          </w:rPr>
          <w:t>Dr. Kathrin Gies</w:t>
        </w:r>
      </w:p>
    </w:sdtContent>
  </w:sdt>
  <w:p w14:paraId="42A3F7EF" w14:textId="77777777" w:rsidR="00AF75F2" w:rsidRDefault="00AF75F2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embedTrueTypeFonts/>
  <w:embedSystem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596"/>
    <w:rsid w:val="002D7CE8"/>
    <w:rsid w:val="00490596"/>
    <w:rsid w:val="004D0DBF"/>
    <w:rsid w:val="00560113"/>
    <w:rsid w:val="00567599"/>
    <w:rsid w:val="006E7B52"/>
    <w:rsid w:val="00736C03"/>
    <w:rsid w:val="008404B3"/>
    <w:rsid w:val="008B5275"/>
    <w:rsid w:val="00995851"/>
    <w:rsid w:val="009D3CE3"/>
    <w:rsid w:val="00AF75F2"/>
    <w:rsid w:val="00B14FCB"/>
    <w:rsid w:val="00C257B8"/>
    <w:rsid w:val="00C420F1"/>
    <w:rsid w:val="00E52E21"/>
    <w:rsid w:val="00E53FA7"/>
    <w:rsid w:val="00ED37D0"/>
    <w:rsid w:val="00F03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5D32D9"/>
  <w15:docId w15:val="{DE035DFB-D565-46FD-8B45-27C20B311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D37D0"/>
    <w:pPr>
      <w:spacing w:after="0" w:line="240" w:lineRule="auto"/>
      <w:jc w:val="both"/>
    </w:pPr>
    <w:rPr>
      <w:rFonts w:ascii="Tahoma" w:hAnsi="Tahoma" w:cs="Times New Roman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D7CE8"/>
    <w:pPr>
      <w:keepNext/>
      <w:keepLines/>
      <w:spacing w:before="120" w:after="1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2D7CE8"/>
    <w:pPr>
      <w:keepNext/>
      <w:keepLines/>
      <w:spacing w:before="120" w:after="120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2D7CE8"/>
    <w:rPr>
      <w:rFonts w:ascii="Tahoma" w:eastAsiaTheme="majorEastAsia" w:hAnsi="Tahoma" w:cstheme="majorBidi"/>
      <w:b/>
      <w:bCs/>
      <w:sz w:val="24"/>
      <w:szCs w:val="2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2D7CE8"/>
    <w:rPr>
      <w:rFonts w:ascii="Tahoma" w:eastAsiaTheme="majorEastAsia" w:hAnsi="Tahoma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4D0D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AF75F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F75F2"/>
    <w:rPr>
      <w:rFonts w:ascii="Tahoma" w:hAnsi="Tahoma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AF75F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F75F2"/>
    <w:rPr>
      <w:rFonts w:ascii="Tahoma" w:hAnsi="Tahoma" w:cs="Times New Roman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75F2"/>
    <w:rPr>
      <w:rFonts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F75F2"/>
    <w:rPr>
      <w:rFonts w:ascii="Tahoma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4AD48ACC2E04DED85B7BBF37737AC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92465FF-CB04-4E97-A7CC-BBC01FB15AE3}"/>
      </w:docPartPr>
      <w:docPartBody>
        <w:p w:rsidR="00183264" w:rsidRDefault="007E625E" w:rsidP="007E625E">
          <w:pPr>
            <w:pStyle w:val="24AD48ACC2E04DED85B7BBF37737ACC7"/>
          </w:pPr>
          <w:r>
            <w:rPr>
              <w:b/>
              <w:bCs/>
              <w:color w:val="44546A" w:themeColor="text2"/>
              <w:sz w:val="28"/>
              <w:szCs w:val="28"/>
            </w:rPr>
            <w:t>[Geben Sie den Titel des Dokuments ein]</w:t>
          </w:r>
        </w:p>
      </w:docPartBody>
    </w:docPart>
    <w:docPart>
      <w:docPartPr>
        <w:name w:val="747194D119894025B10D6CB1E7F08E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D495AF-8B36-479B-877D-A687BBC41826}"/>
      </w:docPartPr>
      <w:docPartBody>
        <w:p w:rsidR="00183264" w:rsidRDefault="007E625E" w:rsidP="007E625E">
          <w:pPr>
            <w:pStyle w:val="747194D119894025B10D6CB1E7F08E63"/>
          </w:pPr>
          <w:r>
            <w:rPr>
              <w:color w:val="5B9BD5" w:themeColor="accent1"/>
            </w:rPr>
            <w:t>[Geben Sie den Untertitel des Dokuments ein]</w:t>
          </w:r>
        </w:p>
      </w:docPartBody>
    </w:docPart>
    <w:docPart>
      <w:docPartPr>
        <w:name w:val="E072171DA86F40B6AF7B5F03A876A0C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B9F103-8C76-43A0-88A8-E4E2027C8417}"/>
      </w:docPartPr>
      <w:docPartBody>
        <w:p w:rsidR="00183264" w:rsidRDefault="007E625E" w:rsidP="007E625E">
          <w:pPr>
            <w:pStyle w:val="E072171DA86F40B6AF7B5F03A876A0CC"/>
          </w:pPr>
          <w:r>
            <w:rPr>
              <w:color w:val="808080" w:themeColor="text1" w:themeTint="7F"/>
            </w:rPr>
            <w:t>[Geben Sie den Namen des Autors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BL Hebrew">
    <w:panose1 w:val="02000000000000000000"/>
    <w:charset w:val="00"/>
    <w:family w:val="auto"/>
    <w:pitch w:val="variable"/>
    <w:sig w:usb0="8000086F" w:usb1="4000204A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7E625E"/>
    <w:rsid w:val="00183264"/>
    <w:rsid w:val="00435149"/>
    <w:rsid w:val="007E625E"/>
    <w:rsid w:val="00916965"/>
    <w:rsid w:val="00CA417B"/>
    <w:rsid w:val="00CA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24AD48ACC2E04DED85B7BBF37737ACC7">
    <w:name w:val="24AD48ACC2E04DED85B7BBF37737ACC7"/>
    <w:rsid w:val="007E625E"/>
  </w:style>
  <w:style w:type="paragraph" w:customStyle="1" w:styleId="747194D119894025B10D6CB1E7F08E63">
    <w:name w:val="747194D119894025B10D6CB1E7F08E63"/>
    <w:rsid w:val="007E625E"/>
  </w:style>
  <w:style w:type="paragraph" w:customStyle="1" w:styleId="E072171DA86F40B6AF7B5F03A876A0CC">
    <w:name w:val="E072171DA86F40B6AF7B5F03A876A0CC"/>
    <w:rsid w:val="007E625E"/>
  </w:style>
  <w:style w:type="paragraph" w:customStyle="1" w:styleId="F1A6052BDB814F2597B5076BC6E9AE04">
    <w:name w:val="F1A6052BDB814F2597B5076BC6E9AE04"/>
    <w:rsid w:val="00CA51C3"/>
    <w:pPr>
      <w:spacing w:after="160" w:line="259" w:lineRule="auto"/>
    </w:pPr>
    <w:rPr>
      <w:kern w:val="2"/>
      <w:lang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92</Words>
  <Characters>584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Biblisches Hebräisch (WiSe 2023/24) – Test 9</vt:lpstr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Biblisches Hebräisch (WiSe 2023/24) – Test 8</dc:title>
  <dc:subject>Otto-Friedrich-Universität Bamberg – Institut für Katholische Theologie – Lehrstuhl für Alttestamentliche Wissenschaften</dc:subject>
  <dc:creator>Prof. Dr. Kathrin Gies</dc:creator>
  <cp:lastModifiedBy>Gies, Kathrin</cp:lastModifiedBy>
  <cp:revision>5</cp:revision>
  <cp:lastPrinted>2024-01-16T13:49:00Z</cp:lastPrinted>
  <dcterms:created xsi:type="dcterms:W3CDTF">2023-10-18T17:00:00Z</dcterms:created>
  <dcterms:modified xsi:type="dcterms:W3CDTF">2024-01-16T13:49:00Z</dcterms:modified>
</cp:coreProperties>
</file>