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D903" w14:textId="5D3C3BB4" w:rsidR="00B21449" w:rsidRDefault="00B21449"/>
    <w:tbl>
      <w:tblPr>
        <w:tblStyle w:val="Tabellenraster"/>
        <w:tblW w:w="0" w:type="auto"/>
        <w:tblLook w:val="04A0" w:firstRow="1" w:lastRow="0" w:firstColumn="1" w:lastColumn="0" w:noHBand="0" w:noVBand="1"/>
      </w:tblPr>
      <w:tblGrid>
        <w:gridCol w:w="7694"/>
        <w:gridCol w:w="7694"/>
      </w:tblGrid>
      <w:tr w:rsidR="00B21449" w14:paraId="755C472B" w14:textId="77777777" w:rsidTr="007A1D60">
        <w:tc>
          <w:tcPr>
            <w:tcW w:w="15388" w:type="dxa"/>
            <w:gridSpan w:val="2"/>
          </w:tcPr>
          <w:p w14:paraId="5EE0E920" w14:textId="6A47D724" w:rsidR="00B21449" w:rsidRPr="00653887" w:rsidRDefault="00B21449" w:rsidP="00B21449">
            <w:pPr>
              <w:jc w:val="center"/>
              <w:rPr>
                <w:b/>
                <w:bCs/>
                <w:sz w:val="28"/>
                <w:szCs w:val="28"/>
              </w:rPr>
            </w:pPr>
            <w:r w:rsidRPr="00653887">
              <w:rPr>
                <w:b/>
                <w:bCs/>
                <w:sz w:val="28"/>
                <w:szCs w:val="28"/>
              </w:rPr>
              <w:t>LB 1 Sprechen- Singen – Musizieren</w:t>
            </w:r>
          </w:p>
        </w:tc>
      </w:tr>
      <w:tr w:rsidR="00B21449" w14:paraId="5C92BB61" w14:textId="77777777" w:rsidTr="00455D05">
        <w:tc>
          <w:tcPr>
            <w:tcW w:w="15388" w:type="dxa"/>
            <w:gridSpan w:val="2"/>
          </w:tcPr>
          <w:p w14:paraId="0F66247E" w14:textId="2DAE0933" w:rsidR="00B21449" w:rsidRDefault="00B21449">
            <w:r>
              <w:t>Kompetenzerwartungen: Die SuS …</w:t>
            </w:r>
          </w:p>
        </w:tc>
      </w:tr>
      <w:tr w:rsidR="00B21449" w14:paraId="57285AEB" w14:textId="77777777" w:rsidTr="009B1BD8">
        <w:tc>
          <w:tcPr>
            <w:tcW w:w="7694" w:type="dxa"/>
            <w:tcBorders>
              <w:left w:val="nil"/>
              <w:bottom w:val="nil"/>
            </w:tcBorders>
          </w:tcPr>
          <w:p w14:paraId="0EBDF3FE" w14:textId="72E62794" w:rsidR="00B21449" w:rsidRPr="00B21449" w:rsidRDefault="00B21449" w:rsidP="00085C6A">
            <w:pPr>
              <w:pStyle w:val="StandardWeb"/>
              <w:numPr>
                <w:ilvl w:val="0"/>
                <w:numId w:val="1"/>
              </w:numPr>
              <w:spacing w:line="276" w:lineRule="auto"/>
              <w:rPr>
                <w:rFonts w:asciiTheme="minorHAnsi" w:hAnsiTheme="minorHAnsi" w:cstheme="minorHAnsi"/>
              </w:rPr>
            </w:pPr>
            <w:r w:rsidRPr="00B21449">
              <w:rPr>
                <w:rFonts w:asciiTheme="minorHAnsi" w:hAnsiTheme="minorHAnsi" w:cstheme="minorHAnsi"/>
              </w:rPr>
              <w:t xml:space="preserve">singen Lieder auswendig und nach Zeichen, um ein grundlegendes Repertoire an Liedgut aufzubauen. </w:t>
            </w:r>
          </w:p>
          <w:p w14:paraId="284610F8" w14:textId="7279D33D" w:rsidR="00B21449" w:rsidRPr="00B21449" w:rsidRDefault="00B21449" w:rsidP="00085C6A">
            <w:pPr>
              <w:pStyle w:val="StandardWeb"/>
              <w:numPr>
                <w:ilvl w:val="0"/>
                <w:numId w:val="1"/>
              </w:numPr>
              <w:spacing w:line="276" w:lineRule="auto"/>
              <w:rPr>
                <w:rFonts w:asciiTheme="minorHAnsi" w:hAnsiTheme="minorHAnsi" w:cstheme="minorHAnsi"/>
              </w:rPr>
            </w:pPr>
            <w:r w:rsidRPr="00B21449">
              <w:rPr>
                <w:rFonts w:asciiTheme="minorHAnsi" w:hAnsiTheme="minorHAnsi" w:cstheme="minorHAnsi"/>
              </w:rPr>
              <w:t xml:space="preserve">sprechen und singen anstrengungsfrei und deutlich artikuliert. </w:t>
            </w:r>
          </w:p>
          <w:p w14:paraId="2305CEB1" w14:textId="0E86E95B" w:rsidR="00B21449" w:rsidRPr="00B21449" w:rsidRDefault="00B21449" w:rsidP="00085C6A">
            <w:pPr>
              <w:pStyle w:val="StandardWeb"/>
              <w:numPr>
                <w:ilvl w:val="0"/>
                <w:numId w:val="1"/>
              </w:numPr>
              <w:spacing w:line="276" w:lineRule="auto"/>
              <w:rPr>
                <w:rFonts w:asciiTheme="minorHAnsi" w:hAnsiTheme="minorHAnsi" w:cstheme="minorHAnsi"/>
              </w:rPr>
            </w:pPr>
            <w:r w:rsidRPr="00B21449">
              <w:rPr>
                <w:rFonts w:asciiTheme="minorHAnsi" w:hAnsiTheme="minorHAnsi" w:cstheme="minorHAnsi"/>
              </w:rPr>
              <w:t xml:space="preserve">setzen die Sprech- und Singstimme auch in Verbindung mit Bodypercussion rhythmisch sicher ein. </w:t>
            </w:r>
          </w:p>
          <w:p w14:paraId="45EF722E" w14:textId="5C64A963" w:rsidR="00B21449" w:rsidRPr="00B21449" w:rsidRDefault="00B21449" w:rsidP="00085C6A">
            <w:pPr>
              <w:pStyle w:val="StandardWeb"/>
              <w:numPr>
                <w:ilvl w:val="0"/>
                <w:numId w:val="1"/>
              </w:numPr>
              <w:spacing w:line="276" w:lineRule="auto"/>
              <w:rPr>
                <w:rFonts w:asciiTheme="minorHAnsi" w:hAnsiTheme="minorHAnsi" w:cstheme="minorHAnsi"/>
              </w:rPr>
            </w:pPr>
            <w:r w:rsidRPr="00B21449">
              <w:rPr>
                <w:rFonts w:asciiTheme="minorHAnsi" w:hAnsiTheme="minorHAnsi" w:cstheme="minorHAnsi"/>
              </w:rPr>
              <w:t xml:space="preserve">wenden einfache Spieltechniken und Begleitformen auf dem Orff-Instrumentarium unter Berücksichtigung von Links- oder Rechtshändigkeit an. </w:t>
            </w:r>
          </w:p>
          <w:p w14:paraId="0DFC2914" w14:textId="4D57A844" w:rsidR="00B21449" w:rsidRPr="00B21449" w:rsidRDefault="00B21449" w:rsidP="00085C6A">
            <w:pPr>
              <w:pStyle w:val="StandardWeb"/>
              <w:numPr>
                <w:ilvl w:val="0"/>
                <w:numId w:val="1"/>
              </w:numPr>
              <w:spacing w:line="276" w:lineRule="auto"/>
              <w:rPr>
                <w:rFonts w:asciiTheme="minorHAnsi" w:hAnsiTheme="minorHAnsi" w:cstheme="minorHAnsi"/>
              </w:rPr>
            </w:pPr>
            <w:r w:rsidRPr="00B21449">
              <w:rPr>
                <w:rFonts w:asciiTheme="minorHAnsi" w:hAnsiTheme="minorHAnsi" w:cstheme="minorHAnsi"/>
              </w:rPr>
              <w:t xml:space="preserve">begleiten und gestalten Texte und Lieder mit verschiedenen musikalischen Ausdrucksmitteln. </w:t>
            </w:r>
          </w:p>
          <w:p w14:paraId="00E061D2" w14:textId="3798AEE9" w:rsidR="00B21449" w:rsidRPr="00B21449" w:rsidRDefault="00B21449" w:rsidP="00085C6A">
            <w:pPr>
              <w:pStyle w:val="StandardWeb"/>
              <w:numPr>
                <w:ilvl w:val="0"/>
                <w:numId w:val="1"/>
              </w:numPr>
              <w:spacing w:line="276" w:lineRule="auto"/>
              <w:rPr>
                <w:rFonts w:asciiTheme="minorHAnsi" w:hAnsiTheme="minorHAnsi" w:cstheme="minorHAnsi"/>
              </w:rPr>
            </w:pPr>
            <w:r w:rsidRPr="00B21449">
              <w:rPr>
                <w:rFonts w:asciiTheme="minorHAnsi" w:hAnsiTheme="minorHAnsi" w:cstheme="minorHAnsi"/>
              </w:rPr>
              <w:t xml:space="preserve">experimentieren mit Stimme, (selbst gebauten) Instrumenten und Alltagsgegenständen, um verschiedene Klänge bewusst auszuwählen und wahrzunehmen. </w:t>
            </w:r>
          </w:p>
          <w:p w14:paraId="042B6EA1" w14:textId="4950218F" w:rsidR="00B21449" w:rsidRDefault="00B21449" w:rsidP="00085C6A">
            <w:pPr>
              <w:pStyle w:val="StandardWeb"/>
              <w:numPr>
                <w:ilvl w:val="0"/>
                <w:numId w:val="1"/>
              </w:numPr>
              <w:spacing w:line="276" w:lineRule="auto"/>
            </w:pPr>
            <w:r w:rsidRPr="00B21449">
              <w:rPr>
                <w:rFonts w:asciiTheme="minorHAnsi" w:hAnsiTheme="minorHAnsi" w:cstheme="minorHAnsi"/>
              </w:rPr>
              <w:t>nutzen ausgewählte Wiedergabemedien zur musikalischen Begleitung, Präsentation und Reflexion.</w:t>
            </w:r>
            <w:r>
              <w:rPr>
                <w:rFonts w:ascii="Univers" w:hAnsi="Univers"/>
                <w:sz w:val="18"/>
                <w:szCs w:val="18"/>
              </w:rPr>
              <w:t xml:space="preserve"> </w:t>
            </w:r>
          </w:p>
        </w:tc>
        <w:tc>
          <w:tcPr>
            <w:tcW w:w="7694" w:type="dxa"/>
            <w:tcBorders>
              <w:bottom w:val="nil"/>
              <w:right w:val="nil"/>
            </w:tcBorders>
          </w:tcPr>
          <w:p w14:paraId="45CF028C" w14:textId="77777777" w:rsidR="00B21449" w:rsidRPr="000847AE" w:rsidRDefault="007F3E15" w:rsidP="00085C6A">
            <w:pPr>
              <w:pStyle w:val="Listenabsatz"/>
              <w:numPr>
                <w:ilvl w:val="0"/>
                <w:numId w:val="9"/>
              </w:numPr>
              <w:spacing w:line="276" w:lineRule="auto"/>
            </w:pPr>
            <w:r w:rsidRPr="0075460F">
              <w:rPr>
                <w:rFonts w:ascii="Calibri" w:eastAsia="Times New Roman" w:hAnsi="Calibri" w:cs="Calibri"/>
                <w:lang w:eastAsia="de-DE"/>
              </w:rPr>
              <w:t xml:space="preserve">singen Lieder auswendig, </w:t>
            </w:r>
            <w:r w:rsidRPr="0075460F">
              <w:rPr>
                <w:rFonts w:ascii="Calibri" w:eastAsia="Times New Roman" w:hAnsi="Calibri" w:cs="Calibri"/>
                <w:b/>
                <w:bCs/>
                <w:highlight w:val="yellow"/>
                <w:lang w:eastAsia="de-DE"/>
              </w:rPr>
              <w:t>mit Texthilfen</w:t>
            </w:r>
            <w:r w:rsidRPr="0075460F">
              <w:rPr>
                <w:rFonts w:ascii="Calibri" w:eastAsia="Times New Roman" w:hAnsi="Calibri" w:cs="Calibri"/>
                <w:b/>
                <w:bCs/>
                <w:lang w:eastAsia="de-DE"/>
              </w:rPr>
              <w:t xml:space="preserve"> </w:t>
            </w:r>
            <w:r w:rsidRPr="0075460F">
              <w:rPr>
                <w:rFonts w:ascii="Calibri" w:eastAsia="Times New Roman" w:hAnsi="Calibri" w:cs="Calibri"/>
                <w:lang w:eastAsia="de-DE"/>
              </w:rPr>
              <w:t xml:space="preserve">und nach Zeichen, um ihr Liedrepertoire zu </w:t>
            </w:r>
            <w:r w:rsidRPr="0075460F">
              <w:rPr>
                <w:rFonts w:ascii="Calibri" w:eastAsia="Times New Roman" w:hAnsi="Calibri" w:cs="Calibri"/>
                <w:b/>
                <w:bCs/>
                <w:highlight w:val="yellow"/>
                <w:lang w:eastAsia="de-DE"/>
              </w:rPr>
              <w:t>erweitern</w:t>
            </w:r>
            <w:r w:rsidRPr="0075460F">
              <w:rPr>
                <w:rFonts w:ascii="Calibri" w:eastAsia="Times New Roman" w:hAnsi="Calibri" w:cs="Calibri"/>
                <w:lang w:eastAsia="de-DE"/>
              </w:rPr>
              <w:t>.</w:t>
            </w:r>
          </w:p>
          <w:p w14:paraId="6DF35BD2" w14:textId="77777777" w:rsidR="000847AE" w:rsidRPr="00C07470" w:rsidRDefault="000847AE" w:rsidP="00085C6A">
            <w:pPr>
              <w:pStyle w:val="Listenabsatz"/>
              <w:numPr>
                <w:ilvl w:val="0"/>
                <w:numId w:val="9"/>
              </w:numPr>
              <w:spacing w:line="276" w:lineRule="auto"/>
            </w:pPr>
            <w:r w:rsidRPr="0075460F">
              <w:rPr>
                <w:rFonts w:ascii="Calibri" w:eastAsia="Times New Roman" w:hAnsi="Calibri" w:cs="Calibri"/>
                <w:lang w:eastAsia="de-DE"/>
              </w:rPr>
              <w:t xml:space="preserve">sprechen und singen anstrengungsfrei, deutlich artikuliert und </w:t>
            </w:r>
            <w:r w:rsidRPr="0075460F">
              <w:rPr>
                <w:rFonts w:ascii="Calibri" w:eastAsia="Times New Roman" w:hAnsi="Calibri" w:cs="Calibri"/>
                <w:b/>
                <w:bCs/>
                <w:highlight w:val="yellow"/>
                <w:lang w:eastAsia="de-DE"/>
              </w:rPr>
              <w:t>über</w:t>
            </w:r>
            <w:r w:rsidRPr="0075460F">
              <w:rPr>
                <w:rFonts w:ascii="Calibri" w:eastAsia="Times New Roman" w:hAnsi="Calibri" w:cs="Calibri"/>
                <w:b/>
                <w:bCs/>
                <w:lang w:eastAsia="de-DE"/>
              </w:rPr>
              <w:t xml:space="preserve"> </w:t>
            </w:r>
            <w:r w:rsidRPr="0075460F">
              <w:rPr>
                <w:rFonts w:ascii="Calibri" w:eastAsia="Times New Roman" w:hAnsi="Calibri" w:cs="Calibri"/>
                <w:b/>
                <w:bCs/>
                <w:highlight w:val="yellow"/>
                <w:lang w:eastAsia="de-DE"/>
              </w:rPr>
              <w:t>längere Atembögen</w:t>
            </w:r>
            <w:r w:rsidRPr="0075460F">
              <w:rPr>
                <w:rFonts w:ascii="Calibri" w:eastAsia="Times New Roman" w:hAnsi="Calibri" w:cs="Calibri"/>
                <w:highlight w:val="yellow"/>
                <w:lang w:eastAsia="de-DE"/>
              </w:rPr>
              <w:t>.</w:t>
            </w:r>
          </w:p>
          <w:p w14:paraId="20A113D1" w14:textId="77777777" w:rsidR="00C07470" w:rsidRPr="00C07470" w:rsidRDefault="00C07470" w:rsidP="00085C6A">
            <w:pPr>
              <w:pStyle w:val="Listenabsatz"/>
              <w:numPr>
                <w:ilvl w:val="0"/>
                <w:numId w:val="9"/>
              </w:numPr>
              <w:spacing w:line="276" w:lineRule="auto"/>
            </w:pPr>
            <w:r w:rsidRPr="00DA0F77">
              <w:rPr>
                <w:rFonts w:cstheme="minorHAnsi"/>
              </w:rPr>
              <w:t xml:space="preserve">setzen die Sprech- und Singstimme rhythmisch </w:t>
            </w:r>
            <w:r w:rsidRPr="00EF6907">
              <w:rPr>
                <w:rFonts w:cstheme="minorHAnsi"/>
                <w:b/>
                <w:bCs/>
                <w:highlight w:val="yellow"/>
              </w:rPr>
              <w:t>und tonal</w:t>
            </w:r>
            <w:r w:rsidRPr="00DA0F77">
              <w:rPr>
                <w:rFonts w:cstheme="minorHAnsi"/>
              </w:rPr>
              <w:t xml:space="preserve"> sicher ein.</w:t>
            </w:r>
          </w:p>
          <w:p w14:paraId="0030B534" w14:textId="77777777" w:rsidR="00EF6907" w:rsidRDefault="00C07470" w:rsidP="00085C6A">
            <w:pPr>
              <w:pStyle w:val="Listenabsatz"/>
              <w:spacing w:line="276" w:lineRule="auto"/>
              <w:ind w:left="360"/>
              <w:rPr>
                <w:rFonts w:cstheme="minorHAnsi"/>
                <w:b/>
                <w:bCs/>
              </w:rPr>
            </w:pPr>
            <w:r w:rsidRPr="00EF6907">
              <w:rPr>
                <w:rFonts w:cstheme="minorHAnsi"/>
                <w:b/>
                <w:bCs/>
                <w:highlight w:val="yellow"/>
              </w:rPr>
              <w:t>setzen Bodypercussion in Verbindung mit Sprechrhythmen, Gesang und Instrumentalspiel ein</w:t>
            </w:r>
            <w:r w:rsidRPr="00DA0F77">
              <w:rPr>
                <w:rFonts w:cstheme="minorHAnsi"/>
                <w:b/>
                <w:bCs/>
              </w:rPr>
              <w:t>.</w:t>
            </w:r>
          </w:p>
          <w:p w14:paraId="5E45D27F" w14:textId="77777777" w:rsidR="00EF6907" w:rsidRPr="00EF6907" w:rsidRDefault="00EF6907" w:rsidP="00085C6A">
            <w:pPr>
              <w:pStyle w:val="Listenabsatz"/>
              <w:numPr>
                <w:ilvl w:val="0"/>
                <w:numId w:val="9"/>
              </w:numPr>
              <w:spacing w:line="276" w:lineRule="auto"/>
              <w:rPr>
                <w:rFonts w:cstheme="minorHAnsi"/>
                <w:b/>
                <w:bCs/>
              </w:rPr>
            </w:pPr>
            <w:r w:rsidRPr="00EF6907">
              <w:rPr>
                <w:rFonts w:cstheme="minorHAnsi"/>
              </w:rPr>
              <w:t xml:space="preserve">wenden erweiterte Spieltechniken und Begleitformen auf dem Orff-Instrumentarium unter Berücksichtigung von Links- oder Rechtshändigkeit an. </w:t>
            </w:r>
          </w:p>
          <w:p w14:paraId="5011E68D" w14:textId="77777777" w:rsidR="00EF6907" w:rsidRPr="00EF6907" w:rsidRDefault="00EF6907" w:rsidP="00085C6A">
            <w:pPr>
              <w:pStyle w:val="Listenabsatz"/>
              <w:numPr>
                <w:ilvl w:val="0"/>
                <w:numId w:val="9"/>
              </w:numPr>
              <w:spacing w:line="276" w:lineRule="auto"/>
              <w:rPr>
                <w:rFonts w:cstheme="minorHAnsi"/>
                <w:b/>
                <w:bCs/>
              </w:rPr>
            </w:pPr>
            <w:r w:rsidRPr="00EF6907">
              <w:rPr>
                <w:rFonts w:cstheme="minorHAnsi"/>
              </w:rPr>
              <w:t xml:space="preserve">begleiten und gestalten Texte und Lieder mit erweiterten musikalischen Ausdrucksmitteln. </w:t>
            </w:r>
          </w:p>
          <w:p w14:paraId="7E6CE031" w14:textId="77777777" w:rsidR="00EF6907" w:rsidRPr="00EF6907" w:rsidRDefault="00EF6907" w:rsidP="00085C6A">
            <w:pPr>
              <w:pStyle w:val="Listenabsatz"/>
              <w:numPr>
                <w:ilvl w:val="0"/>
                <w:numId w:val="9"/>
              </w:numPr>
              <w:spacing w:line="276" w:lineRule="auto"/>
              <w:rPr>
                <w:rFonts w:cstheme="minorHAnsi"/>
                <w:b/>
                <w:bCs/>
              </w:rPr>
            </w:pPr>
            <w:r w:rsidRPr="00EF6907">
              <w:rPr>
                <w:rFonts w:cstheme="minorHAnsi"/>
              </w:rPr>
              <w:t xml:space="preserve">improvisieren variantenreich mit Stimme, Alltagsgegenständen, (selbst gebauten) Instrumenten und Bodypercussion. </w:t>
            </w:r>
          </w:p>
          <w:p w14:paraId="3B6F8055" w14:textId="2F3AD0E6" w:rsidR="00EF6907" w:rsidRPr="00EF6907" w:rsidRDefault="00EF6907" w:rsidP="00085C6A">
            <w:pPr>
              <w:pStyle w:val="Listenabsatz"/>
              <w:numPr>
                <w:ilvl w:val="0"/>
                <w:numId w:val="9"/>
              </w:numPr>
              <w:spacing w:line="276" w:lineRule="auto"/>
              <w:rPr>
                <w:rFonts w:cstheme="minorHAnsi"/>
                <w:b/>
                <w:bCs/>
              </w:rPr>
            </w:pPr>
            <w:r w:rsidRPr="00EF6907">
              <w:rPr>
                <w:rFonts w:cstheme="minorHAnsi"/>
              </w:rPr>
              <w:t xml:space="preserve">nutzen ausgewählte Wiedergabe- und Aufnahmemedien zur musikalischen Begleitung, Präsentation und Reflexion und bewerten deren Zweck und Eignung. </w:t>
            </w:r>
          </w:p>
          <w:p w14:paraId="113FC9AB" w14:textId="72B3E66D" w:rsidR="00EF6907" w:rsidRDefault="00EF6907" w:rsidP="00EF6907"/>
        </w:tc>
      </w:tr>
    </w:tbl>
    <w:p w14:paraId="0953D9EE" w14:textId="77777777" w:rsidR="00D666E1" w:rsidRDefault="00D666E1">
      <w:r>
        <w:br w:type="page"/>
      </w:r>
    </w:p>
    <w:tbl>
      <w:tblPr>
        <w:tblStyle w:val="Tabellenraster"/>
        <w:tblW w:w="0" w:type="auto"/>
        <w:tblLook w:val="04A0" w:firstRow="1" w:lastRow="0" w:firstColumn="1" w:lastColumn="0" w:noHBand="0" w:noVBand="1"/>
      </w:tblPr>
      <w:tblGrid>
        <w:gridCol w:w="7694"/>
        <w:gridCol w:w="7694"/>
      </w:tblGrid>
      <w:tr w:rsidR="00B21449" w14:paraId="278734E0" w14:textId="77777777" w:rsidTr="005928B4">
        <w:tc>
          <w:tcPr>
            <w:tcW w:w="15388" w:type="dxa"/>
            <w:gridSpan w:val="2"/>
          </w:tcPr>
          <w:p w14:paraId="7F98E49C" w14:textId="5604984E" w:rsidR="00B21449" w:rsidRDefault="00B21449">
            <w:r>
              <w:lastRenderedPageBreak/>
              <w:t xml:space="preserve">Inhalte: </w:t>
            </w:r>
          </w:p>
        </w:tc>
      </w:tr>
      <w:tr w:rsidR="00B21449" w14:paraId="4006ADDE" w14:textId="77777777" w:rsidTr="00FE5FF5">
        <w:tc>
          <w:tcPr>
            <w:tcW w:w="7694" w:type="dxa"/>
            <w:tcBorders>
              <w:left w:val="nil"/>
              <w:bottom w:val="nil"/>
            </w:tcBorders>
          </w:tcPr>
          <w:p w14:paraId="2CE2FE9D" w14:textId="59C284C0" w:rsidR="00970224" w:rsidRPr="00970224" w:rsidRDefault="00B21449" w:rsidP="00970224">
            <w:pPr>
              <w:pStyle w:val="StandardWeb"/>
              <w:numPr>
                <w:ilvl w:val="0"/>
                <w:numId w:val="2"/>
              </w:numPr>
              <w:spacing w:line="276" w:lineRule="auto"/>
              <w:rPr>
                <w:rFonts w:asciiTheme="minorHAnsi" w:hAnsiTheme="minorHAnsi" w:cstheme="minorHAnsi"/>
              </w:rPr>
            </w:pPr>
            <w:r w:rsidRPr="00B21449">
              <w:rPr>
                <w:rFonts w:asciiTheme="minorHAnsi" w:hAnsiTheme="minorHAnsi" w:cstheme="minorHAnsi"/>
              </w:rPr>
              <w:t xml:space="preserve">Lieder zu verschiedenen Anlässen und unterschiedlicher Stile, darunter Lieder aus der eigenen Region, auch in Mundart </w:t>
            </w:r>
          </w:p>
          <w:p w14:paraId="51C4CD88" w14:textId="5DF20B52" w:rsidR="00B47A4B" w:rsidRPr="00B47A4B" w:rsidRDefault="00030D21" w:rsidP="00085C6A">
            <w:pPr>
              <w:pStyle w:val="StandardWeb"/>
              <w:numPr>
                <w:ilvl w:val="0"/>
                <w:numId w:val="2"/>
              </w:numPr>
              <w:spacing w:line="276" w:lineRule="auto"/>
              <w:rPr>
                <w:rFonts w:asciiTheme="minorHAnsi" w:hAnsiTheme="minorHAnsi" w:cstheme="minorHAnsi"/>
              </w:rPr>
            </w:pPr>
            <w:r>
              <w:rPr>
                <w:rFonts w:asciiTheme="minorHAnsi" w:hAnsiTheme="minorHAnsi" w:cstheme="minorHAnsi"/>
              </w:rPr>
              <w:t>T</w:t>
            </w:r>
            <w:r w:rsidR="00B21449" w:rsidRPr="00B21449">
              <w:rPr>
                <w:rFonts w:asciiTheme="minorHAnsi" w:hAnsiTheme="minorHAnsi" w:cstheme="minorHAnsi"/>
              </w:rPr>
              <w:t>exthilfen und Zeichen (z.B. Gesten, Bilder, grafische Notation)</w:t>
            </w:r>
          </w:p>
          <w:p w14:paraId="5CF1359D" w14:textId="5A7C87AC" w:rsidR="00B21449" w:rsidRPr="00B21449" w:rsidRDefault="00B21449" w:rsidP="00085C6A">
            <w:pPr>
              <w:pStyle w:val="StandardWeb"/>
              <w:numPr>
                <w:ilvl w:val="0"/>
                <w:numId w:val="2"/>
              </w:numPr>
              <w:spacing w:line="276" w:lineRule="auto"/>
              <w:rPr>
                <w:rFonts w:asciiTheme="minorHAnsi" w:hAnsiTheme="minorHAnsi" w:cstheme="minorHAnsi"/>
              </w:rPr>
            </w:pPr>
            <w:r w:rsidRPr="00B21449">
              <w:rPr>
                <w:rFonts w:asciiTheme="minorHAnsi" w:hAnsiTheme="minorHAnsi" w:cstheme="minorHAnsi"/>
              </w:rPr>
              <w:t xml:space="preserve">Stimmbildungsübungen: Körperhaltung, Atmung, Artikulation, Öffnung der Resonanzräume, Zugang zur Kopfstimme </w:t>
            </w:r>
          </w:p>
          <w:p w14:paraId="2CA2B0C9" w14:textId="3115BE5C" w:rsidR="00B21449" w:rsidRPr="00B21449" w:rsidRDefault="00B21449" w:rsidP="00085C6A">
            <w:pPr>
              <w:pStyle w:val="StandardWeb"/>
              <w:numPr>
                <w:ilvl w:val="0"/>
                <w:numId w:val="2"/>
              </w:numPr>
              <w:spacing w:line="276" w:lineRule="auto"/>
              <w:rPr>
                <w:rFonts w:asciiTheme="minorHAnsi" w:hAnsiTheme="minorHAnsi" w:cstheme="minorHAnsi"/>
              </w:rPr>
            </w:pPr>
            <w:r w:rsidRPr="00B21449">
              <w:rPr>
                <w:rFonts w:asciiTheme="minorHAnsi" w:hAnsiTheme="minorHAnsi" w:cstheme="minorHAnsi"/>
              </w:rPr>
              <w:t xml:space="preserve">Rhythmusübungen (z.B. Reime, rhythmische Spiele, Sprechstücke) </w:t>
            </w:r>
          </w:p>
          <w:p w14:paraId="7864E64F" w14:textId="4C42E39A" w:rsidR="00B21449" w:rsidRDefault="00B21449" w:rsidP="00085C6A">
            <w:pPr>
              <w:pStyle w:val="StandardWeb"/>
              <w:numPr>
                <w:ilvl w:val="0"/>
                <w:numId w:val="2"/>
              </w:numPr>
              <w:spacing w:line="276" w:lineRule="auto"/>
              <w:rPr>
                <w:rFonts w:asciiTheme="minorHAnsi" w:hAnsiTheme="minorHAnsi" w:cstheme="minorHAnsi"/>
              </w:rPr>
            </w:pPr>
            <w:r w:rsidRPr="00B21449">
              <w:rPr>
                <w:rFonts w:asciiTheme="minorHAnsi" w:hAnsiTheme="minorHAnsi" w:cstheme="minorHAnsi"/>
              </w:rPr>
              <w:t xml:space="preserve">Bodypercussion: klatschen, patschen, stampfen, schnipsen </w:t>
            </w:r>
          </w:p>
          <w:p w14:paraId="3D22732C" w14:textId="77777777" w:rsidR="00EE64D7" w:rsidRPr="00B21449" w:rsidRDefault="00EE64D7" w:rsidP="00085C6A">
            <w:pPr>
              <w:pStyle w:val="StandardWeb"/>
              <w:spacing w:line="276" w:lineRule="auto"/>
              <w:rPr>
                <w:rFonts w:asciiTheme="minorHAnsi" w:hAnsiTheme="minorHAnsi" w:cstheme="minorHAnsi"/>
              </w:rPr>
            </w:pPr>
          </w:p>
          <w:p w14:paraId="3FC3BD53" w14:textId="4628B928" w:rsidR="00B21449" w:rsidRPr="00B21449" w:rsidRDefault="00B21449" w:rsidP="00085C6A">
            <w:pPr>
              <w:pStyle w:val="StandardWeb"/>
              <w:numPr>
                <w:ilvl w:val="0"/>
                <w:numId w:val="2"/>
              </w:numPr>
              <w:spacing w:line="276" w:lineRule="auto"/>
              <w:rPr>
                <w:rFonts w:asciiTheme="minorHAnsi" w:hAnsiTheme="minorHAnsi" w:cstheme="minorHAnsi"/>
              </w:rPr>
            </w:pPr>
            <w:r w:rsidRPr="00B21449">
              <w:rPr>
                <w:rFonts w:asciiTheme="minorHAnsi" w:hAnsiTheme="minorHAnsi" w:cstheme="minorHAnsi"/>
              </w:rPr>
              <w:t xml:space="preserve">Begleitformen (z.B. Bordun) und instrumentenspezifische Spieltechniken (Körper-, Instrumenten-, Schlägel-Haltung, Klangerzeugung: schlagen, schütteln, reiben) </w:t>
            </w:r>
          </w:p>
          <w:p w14:paraId="53430101" w14:textId="38E9F9FD" w:rsidR="00B21449" w:rsidRPr="00B21449" w:rsidRDefault="00B21449" w:rsidP="00085C6A">
            <w:pPr>
              <w:pStyle w:val="StandardWeb"/>
              <w:numPr>
                <w:ilvl w:val="0"/>
                <w:numId w:val="2"/>
              </w:numPr>
              <w:spacing w:line="276" w:lineRule="auto"/>
              <w:rPr>
                <w:rFonts w:asciiTheme="minorHAnsi" w:hAnsiTheme="minorHAnsi" w:cstheme="minorHAnsi"/>
              </w:rPr>
            </w:pPr>
            <w:r w:rsidRPr="00B21449">
              <w:rPr>
                <w:rFonts w:asciiTheme="minorHAnsi" w:hAnsiTheme="minorHAnsi" w:cstheme="minorHAnsi"/>
              </w:rPr>
              <w:t xml:space="preserve">musikalische Ausdrucksmittel: Lautstärke, Tempo, Tonhöhe, Tondauer </w:t>
            </w:r>
          </w:p>
          <w:p w14:paraId="09044720" w14:textId="3F46433B" w:rsidR="00B21449" w:rsidRDefault="00B21449" w:rsidP="00085C6A">
            <w:pPr>
              <w:pStyle w:val="StandardWeb"/>
              <w:numPr>
                <w:ilvl w:val="0"/>
                <w:numId w:val="2"/>
              </w:numPr>
              <w:spacing w:line="276" w:lineRule="auto"/>
            </w:pPr>
            <w:r w:rsidRPr="00B21449">
              <w:rPr>
                <w:rFonts w:asciiTheme="minorHAnsi" w:hAnsiTheme="minorHAnsi" w:cstheme="minorHAnsi"/>
              </w:rPr>
              <w:t>CD-Präsentation, Playbackmusik</w:t>
            </w:r>
            <w:r>
              <w:rPr>
                <w:rFonts w:ascii="Univers" w:hAnsi="Univers"/>
                <w:sz w:val="18"/>
                <w:szCs w:val="18"/>
              </w:rPr>
              <w:t xml:space="preserve"> </w:t>
            </w:r>
          </w:p>
        </w:tc>
        <w:tc>
          <w:tcPr>
            <w:tcW w:w="7694" w:type="dxa"/>
            <w:tcBorders>
              <w:bottom w:val="nil"/>
              <w:right w:val="nil"/>
            </w:tcBorders>
          </w:tcPr>
          <w:p w14:paraId="15521F52" w14:textId="568B5C9A" w:rsidR="0076647C" w:rsidRPr="0076647C" w:rsidRDefault="00030D21" w:rsidP="00540D1E">
            <w:pPr>
              <w:pStyle w:val="Listenabsatz"/>
              <w:numPr>
                <w:ilvl w:val="0"/>
                <w:numId w:val="14"/>
              </w:numPr>
              <w:spacing w:line="276" w:lineRule="auto"/>
              <w:rPr>
                <w:rFonts w:ascii="SymbolMT" w:hAnsi="SymbolMT"/>
                <w:highlight w:val="yellow"/>
              </w:rPr>
            </w:pPr>
            <w:r w:rsidRPr="0076647C">
              <w:rPr>
                <w:highlight w:val="yellow"/>
              </w:rPr>
              <w:t xml:space="preserve">Bayernhymne, Nationalhymne </w:t>
            </w:r>
          </w:p>
          <w:p w14:paraId="20B749E8" w14:textId="5A9FD33F" w:rsidR="00030D21" w:rsidRPr="0076647C" w:rsidRDefault="0076647C" w:rsidP="00540D1E">
            <w:pPr>
              <w:spacing w:line="276" w:lineRule="auto"/>
              <w:rPr>
                <w:rFonts w:ascii="SymbolMT" w:hAnsi="SymbolMT"/>
                <w:highlight w:val="yellow"/>
              </w:rPr>
            </w:pPr>
            <w:r>
              <w:t xml:space="preserve">1a. </w:t>
            </w:r>
            <w:r w:rsidR="00030D21" w:rsidRPr="0076647C">
              <w:t xml:space="preserve">Lieder zu versch. Anlässen und untersch. Stile, darunter </w:t>
            </w:r>
            <w:r w:rsidR="00030D21" w:rsidRPr="0076647C">
              <w:rPr>
                <w:highlight w:val="yellow"/>
              </w:rPr>
              <w:t>mehrstimmige</w:t>
            </w:r>
            <w:r w:rsidR="00030D21" w:rsidRPr="0076647C">
              <w:t xml:space="preserve"> </w:t>
            </w:r>
            <w:r w:rsidR="00030D21" w:rsidRPr="0076647C">
              <w:rPr>
                <w:highlight w:val="yellow"/>
              </w:rPr>
              <w:t>Lieder oder Kanons</w:t>
            </w:r>
            <w:r w:rsidR="00030D21" w:rsidRPr="0076647C">
              <w:t xml:space="preserve"> und Lieder aus der eigenen Region, auch in Mundart </w:t>
            </w:r>
          </w:p>
          <w:p w14:paraId="7DB9D70F" w14:textId="1737D6CF" w:rsidR="0076647C" w:rsidRDefault="00030D21" w:rsidP="00540D1E">
            <w:pPr>
              <w:pStyle w:val="Listenabsatz"/>
              <w:numPr>
                <w:ilvl w:val="0"/>
                <w:numId w:val="14"/>
              </w:numPr>
              <w:spacing w:line="276" w:lineRule="auto"/>
            </w:pPr>
            <w:r>
              <w:t>Texthilfen und Zeichen (zb.</w:t>
            </w:r>
            <w:r w:rsidR="00653887">
              <w:t xml:space="preserve"> </w:t>
            </w:r>
            <w:r>
              <w:t xml:space="preserve">Gesten, Bilder, grafische Notation, Textteile) </w:t>
            </w:r>
          </w:p>
          <w:p w14:paraId="05738308" w14:textId="5477E923" w:rsidR="0076647C" w:rsidRPr="0076647C" w:rsidRDefault="0076647C" w:rsidP="00540D1E">
            <w:pPr>
              <w:pStyle w:val="Listenabsatz"/>
              <w:numPr>
                <w:ilvl w:val="0"/>
                <w:numId w:val="14"/>
              </w:numPr>
              <w:spacing w:line="276" w:lineRule="auto"/>
              <w:rPr>
                <w:rFonts w:cstheme="minorHAnsi"/>
              </w:rPr>
            </w:pPr>
            <w:r w:rsidRPr="0076647C">
              <w:rPr>
                <w:rFonts w:cstheme="minorHAnsi"/>
              </w:rPr>
              <w:t>Stimmbildungsübungen: Körperhaltung, Atmung, Artikulation, Öffnung der Resonanzräume, Stimmklangübungen</w:t>
            </w:r>
            <w:r w:rsidR="00653887">
              <w:rPr>
                <w:rFonts w:cstheme="minorHAnsi"/>
              </w:rPr>
              <w:t>,</w:t>
            </w:r>
            <w:r w:rsidRPr="0076647C">
              <w:rPr>
                <w:rFonts w:cstheme="minorHAnsi"/>
              </w:rPr>
              <w:t xml:space="preserve"> Intonationsübungen zu Tonhöhen und Melodieverlauf </w:t>
            </w:r>
          </w:p>
          <w:p w14:paraId="3B767FDB" w14:textId="354B6C8C" w:rsidR="0076647C" w:rsidRPr="0076647C" w:rsidRDefault="0076647C" w:rsidP="00540D1E">
            <w:pPr>
              <w:pStyle w:val="Listenabsatz"/>
              <w:numPr>
                <w:ilvl w:val="0"/>
                <w:numId w:val="14"/>
              </w:numPr>
              <w:spacing w:line="276" w:lineRule="auto"/>
              <w:rPr>
                <w:rFonts w:ascii="SymbolMT" w:hAnsi="SymbolMT" w:cs="Times New Roman"/>
              </w:rPr>
            </w:pPr>
            <w:r w:rsidRPr="0076647C">
              <w:rPr>
                <w:rFonts w:cstheme="minorHAnsi"/>
              </w:rPr>
              <w:t xml:space="preserve">Rhythmusübungen (z.B. Reime, Sprechstücke, auch im Kanon oder mehrstimmig) </w:t>
            </w:r>
          </w:p>
          <w:p w14:paraId="4C13C601" w14:textId="31C1E570" w:rsidR="0076647C" w:rsidRPr="0076647C" w:rsidRDefault="0076647C" w:rsidP="00540D1E">
            <w:pPr>
              <w:pStyle w:val="StandardWeb"/>
              <w:numPr>
                <w:ilvl w:val="0"/>
                <w:numId w:val="14"/>
              </w:numPr>
              <w:spacing w:line="276" w:lineRule="auto"/>
              <w:rPr>
                <w:rFonts w:asciiTheme="minorHAnsi" w:hAnsiTheme="minorHAnsi" w:cstheme="minorHAnsi"/>
              </w:rPr>
            </w:pPr>
            <w:r w:rsidRPr="0076647C">
              <w:rPr>
                <w:rFonts w:asciiTheme="minorHAnsi" w:hAnsiTheme="minorHAnsi" w:cstheme="minorHAnsi"/>
              </w:rPr>
              <w:t xml:space="preserve">Bodypercussion: klatschen, patschen, stampfen, schnipsen, schnalzen </w:t>
            </w:r>
          </w:p>
          <w:p w14:paraId="6E0E9534" w14:textId="560EEB77" w:rsidR="0076647C" w:rsidRPr="0076647C" w:rsidRDefault="0076647C" w:rsidP="00540D1E">
            <w:pPr>
              <w:pStyle w:val="StandardWeb"/>
              <w:numPr>
                <w:ilvl w:val="0"/>
                <w:numId w:val="14"/>
              </w:numPr>
              <w:spacing w:line="276" w:lineRule="auto"/>
              <w:rPr>
                <w:rFonts w:asciiTheme="minorHAnsi" w:hAnsiTheme="minorHAnsi" w:cstheme="minorHAnsi"/>
              </w:rPr>
            </w:pPr>
            <w:r w:rsidRPr="0076647C">
              <w:rPr>
                <w:rFonts w:asciiTheme="minorHAnsi" w:hAnsiTheme="minorHAnsi" w:cstheme="minorHAnsi"/>
              </w:rPr>
              <w:t xml:space="preserve">Begleitformen (z.B. schweifender Bordun, Ostinato) und instrumentenspezifische Spieltechniken auf Orff-Instrumenten und Boomwhackers </w:t>
            </w:r>
          </w:p>
          <w:p w14:paraId="407EDCE2" w14:textId="139B7336" w:rsidR="0076647C" w:rsidRPr="0076647C" w:rsidRDefault="0076647C" w:rsidP="00540D1E">
            <w:pPr>
              <w:pStyle w:val="StandardWeb"/>
              <w:numPr>
                <w:ilvl w:val="0"/>
                <w:numId w:val="14"/>
              </w:numPr>
              <w:spacing w:line="276" w:lineRule="auto"/>
              <w:rPr>
                <w:rFonts w:asciiTheme="minorHAnsi" w:hAnsiTheme="minorHAnsi" w:cstheme="minorHAnsi"/>
              </w:rPr>
            </w:pPr>
            <w:r w:rsidRPr="0076647C">
              <w:rPr>
                <w:rFonts w:asciiTheme="minorHAnsi" w:hAnsiTheme="minorHAnsi" w:cstheme="minorHAnsi"/>
              </w:rPr>
              <w:t xml:space="preserve">musikalische Ausdrucksmittel: Lautstärke, Tempo, Tonhöhe, Tondauer, Besetzung </w:t>
            </w:r>
          </w:p>
          <w:p w14:paraId="042950A0" w14:textId="659CEC59" w:rsidR="00B21449" w:rsidRDefault="0076647C" w:rsidP="00540D1E">
            <w:pPr>
              <w:pStyle w:val="StandardWeb"/>
              <w:numPr>
                <w:ilvl w:val="0"/>
                <w:numId w:val="14"/>
              </w:numPr>
              <w:spacing w:line="276" w:lineRule="auto"/>
            </w:pPr>
            <w:r w:rsidRPr="0076647C">
              <w:rPr>
                <w:rFonts w:asciiTheme="minorHAnsi" w:hAnsiTheme="minorHAnsi" w:cstheme="minorHAnsi"/>
              </w:rPr>
              <w:t xml:space="preserve">CD-Präsentation, Playbackmusik, Mitspielsätze </w:t>
            </w:r>
          </w:p>
        </w:tc>
      </w:tr>
    </w:tbl>
    <w:p w14:paraId="60347F7A" w14:textId="3834898A" w:rsidR="00F230BE" w:rsidRDefault="00F230BE"/>
    <w:p w14:paraId="4DE7F090" w14:textId="77777777" w:rsidR="00D666E1" w:rsidRDefault="00D666E1">
      <w:r>
        <w:br w:type="page"/>
      </w:r>
    </w:p>
    <w:tbl>
      <w:tblPr>
        <w:tblStyle w:val="Tabellenraster"/>
        <w:tblW w:w="0" w:type="auto"/>
        <w:tblLook w:val="04A0" w:firstRow="1" w:lastRow="0" w:firstColumn="1" w:lastColumn="0" w:noHBand="0" w:noVBand="1"/>
      </w:tblPr>
      <w:tblGrid>
        <w:gridCol w:w="7694"/>
        <w:gridCol w:w="7694"/>
      </w:tblGrid>
      <w:tr w:rsidR="00E804DE" w14:paraId="23C37507" w14:textId="77777777" w:rsidTr="00EF1720">
        <w:tc>
          <w:tcPr>
            <w:tcW w:w="15388" w:type="dxa"/>
            <w:gridSpan w:val="2"/>
          </w:tcPr>
          <w:p w14:paraId="173D3FC0" w14:textId="03F7A0FE" w:rsidR="00E804DE" w:rsidRPr="00653887" w:rsidRDefault="00E804DE" w:rsidP="00E804DE">
            <w:pPr>
              <w:jc w:val="center"/>
              <w:rPr>
                <w:b/>
                <w:bCs/>
                <w:sz w:val="28"/>
                <w:szCs w:val="28"/>
              </w:rPr>
            </w:pPr>
            <w:r w:rsidRPr="00653887">
              <w:rPr>
                <w:b/>
                <w:bCs/>
                <w:sz w:val="28"/>
                <w:szCs w:val="28"/>
              </w:rPr>
              <w:lastRenderedPageBreak/>
              <w:t>LB 2 Musik – Mensch - Zeit</w:t>
            </w:r>
          </w:p>
        </w:tc>
      </w:tr>
      <w:tr w:rsidR="00B21449" w14:paraId="28850BDA" w14:textId="77777777" w:rsidTr="001C48C9">
        <w:tc>
          <w:tcPr>
            <w:tcW w:w="15388" w:type="dxa"/>
            <w:gridSpan w:val="2"/>
            <w:tcBorders>
              <w:bottom w:val="single" w:sz="4" w:space="0" w:color="auto"/>
            </w:tcBorders>
          </w:tcPr>
          <w:p w14:paraId="2B9FB239" w14:textId="440D4205" w:rsidR="00B21449" w:rsidRDefault="00B21449">
            <w:r>
              <w:t>Kompetenzerwartungen: Die SuS</w:t>
            </w:r>
            <w:r w:rsidR="00E804DE">
              <w:t xml:space="preserve"> …</w:t>
            </w:r>
          </w:p>
        </w:tc>
      </w:tr>
      <w:tr w:rsidR="00B21449" w14:paraId="2ACC9D09" w14:textId="77777777" w:rsidTr="001C48C9">
        <w:tc>
          <w:tcPr>
            <w:tcW w:w="7694" w:type="dxa"/>
            <w:tcBorders>
              <w:left w:val="nil"/>
              <w:bottom w:val="nil"/>
            </w:tcBorders>
          </w:tcPr>
          <w:p w14:paraId="2357FA5F" w14:textId="6ED1B86E" w:rsidR="00B21449" w:rsidRPr="00B21449" w:rsidRDefault="00B21449" w:rsidP="00540D1E">
            <w:pPr>
              <w:pStyle w:val="StandardWeb"/>
              <w:numPr>
                <w:ilvl w:val="0"/>
                <w:numId w:val="3"/>
              </w:numPr>
              <w:spacing w:line="276" w:lineRule="auto"/>
              <w:rPr>
                <w:rFonts w:asciiTheme="minorHAnsi" w:hAnsiTheme="minorHAnsi" w:cstheme="minorHAnsi"/>
              </w:rPr>
            </w:pPr>
            <w:r w:rsidRPr="00B21449">
              <w:rPr>
                <w:rFonts w:asciiTheme="minorHAnsi" w:hAnsiTheme="minorHAnsi" w:cstheme="minorHAnsi"/>
                <w:b/>
                <w:bCs/>
                <w:color w:val="7AFF00"/>
              </w:rPr>
              <w:t> </w:t>
            </w:r>
            <w:r w:rsidRPr="00B21449">
              <w:rPr>
                <w:rFonts w:asciiTheme="minorHAnsi" w:hAnsiTheme="minorHAnsi" w:cstheme="minorHAnsi"/>
              </w:rPr>
              <w:t xml:space="preserve">hören musikalische Werke oder Werkausschnitte bewusst an, um anschließend ihren Höreindruck in nonverbalen Ausdrucksformen (z.B. in Zeichnungen, Bewegungen) wiederzugeben. </w:t>
            </w:r>
          </w:p>
          <w:p w14:paraId="2FF217DD" w14:textId="133F6A6E" w:rsidR="00B21449" w:rsidRPr="00B21449" w:rsidRDefault="00B21449" w:rsidP="00540D1E">
            <w:pPr>
              <w:pStyle w:val="StandardWeb"/>
              <w:numPr>
                <w:ilvl w:val="0"/>
                <w:numId w:val="3"/>
              </w:numPr>
              <w:spacing w:line="276" w:lineRule="auto"/>
              <w:rPr>
                <w:rFonts w:asciiTheme="minorHAnsi" w:hAnsiTheme="minorHAnsi" w:cstheme="minorHAnsi"/>
              </w:rPr>
            </w:pPr>
            <w:r w:rsidRPr="00B21449">
              <w:rPr>
                <w:rFonts w:asciiTheme="minorHAnsi" w:hAnsiTheme="minorHAnsi" w:cstheme="minorHAnsi"/>
              </w:rPr>
              <w:t xml:space="preserve">erkennen hörend erarbeitete Werke und benennen deren Titel und Komponisten, um einen Einblick in Zusammenhänge zwischen Musik, Person und Zeit zu gewinnen. </w:t>
            </w:r>
          </w:p>
          <w:p w14:paraId="558CFC58" w14:textId="16D0E75F" w:rsidR="00B21449" w:rsidRPr="00B21449" w:rsidRDefault="00B21449" w:rsidP="00540D1E">
            <w:pPr>
              <w:pStyle w:val="StandardWeb"/>
              <w:numPr>
                <w:ilvl w:val="0"/>
                <w:numId w:val="3"/>
              </w:numPr>
              <w:spacing w:line="276" w:lineRule="auto"/>
              <w:rPr>
                <w:rFonts w:asciiTheme="minorHAnsi" w:hAnsiTheme="minorHAnsi" w:cstheme="minorHAnsi"/>
              </w:rPr>
            </w:pPr>
            <w:r w:rsidRPr="00B21449">
              <w:rPr>
                <w:rFonts w:asciiTheme="minorHAnsi" w:hAnsiTheme="minorHAnsi" w:cstheme="minorHAnsi"/>
              </w:rPr>
              <w:t xml:space="preserve">nehmen Bezüge zwischen Musik und Jahres-/Festkreis wahr, um für Feste und Feiern Musik passend auszuwählen. </w:t>
            </w:r>
          </w:p>
          <w:p w14:paraId="13246731" w14:textId="1F700481" w:rsidR="00B21449" w:rsidRPr="00B21449" w:rsidRDefault="00B21449" w:rsidP="00540D1E">
            <w:pPr>
              <w:pStyle w:val="StandardWeb"/>
              <w:numPr>
                <w:ilvl w:val="0"/>
                <w:numId w:val="3"/>
              </w:numPr>
              <w:spacing w:line="276" w:lineRule="auto"/>
              <w:rPr>
                <w:rFonts w:asciiTheme="minorHAnsi" w:hAnsiTheme="minorHAnsi" w:cstheme="minorHAnsi"/>
              </w:rPr>
            </w:pPr>
            <w:r w:rsidRPr="00B21449">
              <w:rPr>
                <w:rFonts w:asciiTheme="minorHAnsi" w:hAnsiTheme="minorHAnsi" w:cstheme="minorHAnsi"/>
              </w:rPr>
              <w:t xml:space="preserve">erleben mindestens ein musikalisches Ensemble oder einen Musiker/eine Musikerin aus dem eigenen regionalen Bezugsraum und beschreiben auf der Grundlage eines Gesprächs, welche Bedeutung Musik im Leben des/der Musikschaffenden hat. </w:t>
            </w:r>
          </w:p>
        </w:tc>
        <w:tc>
          <w:tcPr>
            <w:tcW w:w="7694" w:type="dxa"/>
            <w:tcBorders>
              <w:bottom w:val="nil"/>
              <w:right w:val="nil"/>
            </w:tcBorders>
          </w:tcPr>
          <w:p w14:paraId="1A6C8618" w14:textId="171CB48E" w:rsidR="0037746E" w:rsidRPr="0037746E" w:rsidRDefault="0037746E" w:rsidP="00540D1E">
            <w:pPr>
              <w:pStyle w:val="StandardWeb"/>
              <w:numPr>
                <w:ilvl w:val="0"/>
                <w:numId w:val="16"/>
              </w:numPr>
              <w:spacing w:line="276" w:lineRule="auto"/>
              <w:rPr>
                <w:rFonts w:asciiTheme="minorHAnsi" w:hAnsiTheme="minorHAnsi"/>
              </w:rPr>
            </w:pPr>
            <w:r w:rsidRPr="0037746E">
              <w:rPr>
                <w:rFonts w:asciiTheme="minorHAnsi" w:hAnsiTheme="minorHAnsi"/>
              </w:rPr>
              <w:t>ho</w:t>
            </w:r>
            <w:r w:rsidRPr="0037746E">
              <w:rPr>
                <w:rFonts w:asciiTheme="minorHAnsi" w:hAnsiTheme="minorHAnsi" w:cs="Arial"/>
              </w:rPr>
              <w:t>̈</w:t>
            </w:r>
            <w:r w:rsidRPr="0037746E">
              <w:rPr>
                <w:rFonts w:asciiTheme="minorHAnsi" w:hAnsiTheme="minorHAnsi"/>
              </w:rPr>
              <w:t xml:space="preserve">ren Werke oder Werkausschnitte bewusst an und </w:t>
            </w:r>
            <w:r w:rsidRPr="00653887">
              <w:rPr>
                <w:rFonts w:asciiTheme="minorHAnsi" w:hAnsiTheme="minorHAnsi"/>
                <w:b/>
                <w:bCs/>
                <w:highlight w:val="yellow"/>
              </w:rPr>
              <w:t>beschreiben diese anhand erarbeiteter Aspekte (z.B. Besetzung, Form, Funktion).</w:t>
            </w:r>
            <w:r w:rsidRPr="00653887">
              <w:rPr>
                <w:rFonts w:asciiTheme="minorHAnsi" w:hAnsiTheme="minorHAnsi"/>
                <w:b/>
                <w:bCs/>
              </w:rPr>
              <w:t xml:space="preserve"> </w:t>
            </w:r>
          </w:p>
          <w:p w14:paraId="1796BCFA" w14:textId="37FF5056" w:rsidR="0037746E" w:rsidRPr="0037746E" w:rsidRDefault="0037746E" w:rsidP="00540D1E">
            <w:pPr>
              <w:pStyle w:val="StandardWeb"/>
              <w:numPr>
                <w:ilvl w:val="0"/>
                <w:numId w:val="16"/>
              </w:numPr>
              <w:spacing w:line="276" w:lineRule="auto"/>
              <w:rPr>
                <w:rFonts w:asciiTheme="minorHAnsi" w:hAnsiTheme="minorHAnsi"/>
              </w:rPr>
            </w:pPr>
            <w:r w:rsidRPr="0037746E">
              <w:rPr>
                <w:rFonts w:asciiTheme="minorHAnsi" w:hAnsiTheme="minorHAnsi"/>
              </w:rPr>
              <w:t>erkennen ho</w:t>
            </w:r>
            <w:r w:rsidRPr="0037746E">
              <w:rPr>
                <w:rFonts w:asciiTheme="minorHAnsi" w:hAnsiTheme="minorHAnsi" w:cs="Arial"/>
              </w:rPr>
              <w:t>̈</w:t>
            </w:r>
            <w:r w:rsidRPr="0037746E">
              <w:rPr>
                <w:rFonts w:asciiTheme="minorHAnsi" w:hAnsiTheme="minorHAnsi"/>
              </w:rPr>
              <w:t>rend erarbeitete Werke, benennen deren Titel und Komponisten und geben Auskunft u</w:t>
            </w:r>
            <w:r w:rsidRPr="0037746E">
              <w:rPr>
                <w:rFonts w:asciiTheme="minorHAnsi" w:hAnsiTheme="minorHAnsi" w:cs="Arial"/>
              </w:rPr>
              <w:t>̈</w:t>
            </w:r>
            <w:r w:rsidRPr="0037746E">
              <w:rPr>
                <w:rFonts w:asciiTheme="minorHAnsi" w:hAnsiTheme="minorHAnsi"/>
              </w:rPr>
              <w:t>ber biografische, zeitliche und musikalische Bezu</w:t>
            </w:r>
            <w:r w:rsidRPr="0037746E">
              <w:rPr>
                <w:rFonts w:asciiTheme="minorHAnsi" w:hAnsiTheme="minorHAnsi" w:cs="Arial"/>
              </w:rPr>
              <w:t>̈</w:t>
            </w:r>
            <w:r w:rsidRPr="0037746E">
              <w:rPr>
                <w:rFonts w:asciiTheme="minorHAnsi" w:hAnsiTheme="minorHAnsi"/>
              </w:rPr>
              <w:t>ge, um ihre Einblicke in Zusammenha</w:t>
            </w:r>
            <w:r w:rsidRPr="0037746E">
              <w:rPr>
                <w:rFonts w:asciiTheme="minorHAnsi" w:hAnsiTheme="minorHAnsi" w:cs="Arial"/>
              </w:rPr>
              <w:t>̈</w:t>
            </w:r>
            <w:r w:rsidRPr="0037746E">
              <w:rPr>
                <w:rFonts w:asciiTheme="minorHAnsi" w:hAnsiTheme="minorHAnsi"/>
              </w:rPr>
              <w:t xml:space="preserve">nge zwischen Musik, Person und Zeit </w:t>
            </w:r>
            <w:r w:rsidRPr="00CA4225">
              <w:rPr>
                <w:rFonts w:asciiTheme="minorHAnsi" w:hAnsiTheme="minorHAnsi"/>
                <w:b/>
                <w:bCs/>
                <w:highlight w:val="yellow"/>
              </w:rPr>
              <w:t>zu erweitern</w:t>
            </w:r>
            <w:r w:rsidRPr="0037746E">
              <w:rPr>
                <w:rFonts w:asciiTheme="minorHAnsi" w:hAnsiTheme="minorHAnsi"/>
              </w:rPr>
              <w:t xml:space="preserve">. </w:t>
            </w:r>
          </w:p>
          <w:p w14:paraId="04E622EB" w14:textId="0CB20A43" w:rsidR="0037746E" w:rsidRPr="0037746E" w:rsidRDefault="0037746E" w:rsidP="00540D1E">
            <w:pPr>
              <w:pStyle w:val="StandardWeb"/>
              <w:numPr>
                <w:ilvl w:val="0"/>
                <w:numId w:val="16"/>
              </w:numPr>
              <w:spacing w:line="276" w:lineRule="auto"/>
              <w:rPr>
                <w:rFonts w:asciiTheme="minorHAnsi" w:hAnsiTheme="minorHAnsi"/>
              </w:rPr>
            </w:pPr>
            <w:r w:rsidRPr="0037746E">
              <w:rPr>
                <w:rFonts w:asciiTheme="minorHAnsi" w:hAnsiTheme="minorHAnsi"/>
              </w:rPr>
              <w:t>erkennen charakteristische Elemente musikalischer Werke in anderen Zusammenha</w:t>
            </w:r>
            <w:r w:rsidRPr="0037746E">
              <w:rPr>
                <w:rFonts w:asciiTheme="minorHAnsi" w:hAnsiTheme="minorHAnsi" w:cs="Arial"/>
              </w:rPr>
              <w:t>̈</w:t>
            </w:r>
            <w:r w:rsidRPr="0037746E">
              <w:rPr>
                <w:rFonts w:asciiTheme="minorHAnsi" w:hAnsiTheme="minorHAnsi"/>
              </w:rPr>
              <w:t xml:space="preserve">ngen wieder (z.B. Ludwig van Beethoven: 9. Sinfonie – Europahymne). </w:t>
            </w:r>
          </w:p>
          <w:p w14:paraId="12641AC1" w14:textId="6103B6F1" w:rsidR="0037746E" w:rsidRPr="0037746E" w:rsidRDefault="0037746E" w:rsidP="00540D1E">
            <w:pPr>
              <w:pStyle w:val="StandardWeb"/>
              <w:numPr>
                <w:ilvl w:val="0"/>
                <w:numId w:val="16"/>
              </w:numPr>
              <w:spacing w:line="276" w:lineRule="auto"/>
              <w:rPr>
                <w:rFonts w:asciiTheme="minorHAnsi" w:hAnsiTheme="minorHAnsi"/>
              </w:rPr>
            </w:pPr>
            <w:r w:rsidRPr="0037746E">
              <w:rPr>
                <w:rFonts w:asciiTheme="minorHAnsi" w:hAnsiTheme="minorHAnsi"/>
              </w:rPr>
              <w:t>erleben mindestens ein musikalisches Ensemble oder einen Musiker/eine Musikerin aus dem eigenen regionalen Bezugsraum, benennen typische Merkmale der Musik und beschreiben auf der Grundlage eines Gespra</w:t>
            </w:r>
            <w:r w:rsidRPr="0037746E">
              <w:rPr>
                <w:rFonts w:asciiTheme="minorHAnsi" w:hAnsiTheme="minorHAnsi" w:cs="Arial"/>
              </w:rPr>
              <w:t>̈</w:t>
            </w:r>
            <w:r w:rsidRPr="0037746E">
              <w:rPr>
                <w:rFonts w:asciiTheme="minorHAnsi" w:hAnsiTheme="minorHAnsi"/>
              </w:rPr>
              <w:t xml:space="preserve">chs, welche Bedeutung Musik im Leben des/der Musikschaffenden hat. </w:t>
            </w:r>
          </w:p>
          <w:p w14:paraId="63450F6F" w14:textId="4B90F617" w:rsidR="0037746E" w:rsidRPr="0037746E" w:rsidRDefault="0037746E" w:rsidP="00540D1E">
            <w:pPr>
              <w:pStyle w:val="StandardWeb"/>
              <w:numPr>
                <w:ilvl w:val="0"/>
                <w:numId w:val="16"/>
              </w:numPr>
              <w:spacing w:line="276" w:lineRule="auto"/>
              <w:rPr>
                <w:rFonts w:asciiTheme="minorHAnsi" w:hAnsiTheme="minorHAnsi"/>
              </w:rPr>
            </w:pPr>
            <w:r w:rsidRPr="0037746E">
              <w:rPr>
                <w:rFonts w:asciiTheme="minorHAnsi" w:hAnsiTheme="minorHAnsi"/>
              </w:rPr>
              <w:t>stellen verschiedene Musikrichtungen einander gegenu</w:t>
            </w:r>
            <w:r w:rsidRPr="0037746E">
              <w:rPr>
                <w:rFonts w:asciiTheme="minorHAnsi" w:hAnsiTheme="minorHAnsi" w:cs="Arial"/>
              </w:rPr>
              <w:t>̈</w:t>
            </w:r>
            <w:r w:rsidRPr="0037746E">
              <w:rPr>
                <w:rFonts w:asciiTheme="minorHAnsi" w:hAnsiTheme="minorHAnsi"/>
              </w:rPr>
              <w:t>ber, um unterschiedliche Funktionen der jeweiligen Musik zu erkennen und fu</w:t>
            </w:r>
            <w:r w:rsidRPr="0037746E">
              <w:rPr>
                <w:rFonts w:asciiTheme="minorHAnsi" w:hAnsiTheme="minorHAnsi" w:cs="Arial"/>
              </w:rPr>
              <w:t>̈</w:t>
            </w:r>
            <w:r w:rsidRPr="0037746E">
              <w:rPr>
                <w:rFonts w:asciiTheme="minorHAnsi" w:hAnsiTheme="minorHAnsi"/>
              </w:rPr>
              <w:t>r diverse Anla</w:t>
            </w:r>
            <w:r w:rsidRPr="0037746E">
              <w:rPr>
                <w:rFonts w:asciiTheme="minorHAnsi" w:hAnsiTheme="minorHAnsi" w:cs="Arial"/>
              </w:rPr>
              <w:t>̈</w:t>
            </w:r>
            <w:r w:rsidRPr="0037746E">
              <w:rPr>
                <w:rFonts w:asciiTheme="minorHAnsi" w:hAnsiTheme="minorHAnsi"/>
              </w:rPr>
              <w:t>sse Musik passend auszuwa</w:t>
            </w:r>
            <w:r w:rsidRPr="0037746E">
              <w:rPr>
                <w:rFonts w:asciiTheme="minorHAnsi" w:hAnsiTheme="minorHAnsi" w:cs="Arial"/>
              </w:rPr>
              <w:t>̈</w:t>
            </w:r>
            <w:r w:rsidRPr="0037746E">
              <w:rPr>
                <w:rFonts w:asciiTheme="minorHAnsi" w:hAnsiTheme="minorHAnsi"/>
              </w:rPr>
              <w:t xml:space="preserve">hlen. </w:t>
            </w:r>
          </w:p>
          <w:p w14:paraId="74A5029B" w14:textId="7BAFA90C" w:rsidR="0037746E" w:rsidRPr="0037746E" w:rsidRDefault="0037746E" w:rsidP="00540D1E">
            <w:pPr>
              <w:pStyle w:val="StandardWeb"/>
              <w:numPr>
                <w:ilvl w:val="0"/>
                <w:numId w:val="16"/>
              </w:numPr>
              <w:spacing w:line="276" w:lineRule="auto"/>
              <w:rPr>
                <w:rFonts w:asciiTheme="minorHAnsi" w:hAnsiTheme="minorHAnsi"/>
              </w:rPr>
            </w:pPr>
            <w:r w:rsidRPr="0037746E">
              <w:rPr>
                <w:rFonts w:asciiTheme="minorHAnsi" w:hAnsiTheme="minorHAnsi"/>
              </w:rPr>
              <w:t xml:space="preserve">rufen Musik und musikbezogene Information von verschiedenen Medien ab (z.B. CD, DVD, Internet) und nutzen diese zweckgebunden. </w:t>
            </w:r>
          </w:p>
          <w:p w14:paraId="769770BB" w14:textId="77777777" w:rsidR="00B21449" w:rsidRDefault="00B21449"/>
        </w:tc>
      </w:tr>
    </w:tbl>
    <w:p w14:paraId="4346F364" w14:textId="77777777" w:rsidR="00105EA4" w:rsidRDefault="00105EA4">
      <w:r>
        <w:br w:type="page"/>
      </w:r>
    </w:p>
    <w:tbl>
      <w:tblPr>
        <w:tblStyle w:val="Tabellenraster"/>
        <w:tblW w:w="0" w:type="auto"/>
        <w:tblLook w:val="04A0" w:firstRow="1" w:lastRow="0" w:firstColumn="1" w:lastColumn="0" w:noHBand="0" w:noVBand="1"/>
      </w:tblPr>
      <w:tblGrid>
        <w:gridCol w:w="7694"/>
        <w:gridCol w:w="7694"/>
      </w:tblGrid>
      <w:tr w:rsidR="00DB11A3" w14:paraId="0DBA2C73" w14:textId="77777777" w:rsidTr="001C48C9">
        <w:tc>
          <w:tcPr>
            <w:tcW w:w="15388" w:type="dxa"/>
            <w:gridSpan w:val="2"/>
            <w:tcBorders>
              <w:bottom w:val="single" w:sz="4" w:space="0" w:color="auto"/>
            </w:tcBorders>
          </w:tcPr>
          <w:p w14:paraId="7786E989" w14:textId="13F1EE12" w:rsidR="00DB11A3" w:rsidRDefault="00DB11A3">
            <w:r>
              <w:lastRenderedPageBreak/>
              <w:t>Inhalte:</w:t>
            </w:r>
          </w:p>
        </w:tc>
      </w:tr>
      <w:tr w:rsidR="00B21449" w14:paraId="1B337F0D" w14:textId="77777777" w:rsidTr="001C48C9">
        <w:tc>
          <w:tcPr>
            <w:tcW w:w="7694" w:type="dxa"/>
            <w:tcBorders>
              <w:left w:val="nil"/>
              <w:bottom w:val="nil"/>
            </w:tcBorders>
          </w:tcPr>
          <w:p w14:paraId="55B33C05" w14:textId="77777777" w:rsidR="00DB11A3" w:rsidRPr="00DB11A3" w:rsidRDefault="00DB11A3" w:rsidP="00540D1E">
            <w:pPr>
              <w:pStyle w:val="StandardWeb"/>
              <w:numPr>
                <w:ilvl w:val="0"/>
                <w:numId w:val="4"/>
              </w:numPr>
              <w:spacing w:line="276" w:lineRule="auto"/>
              <w:rPr>
                <w:rFonts w:asciiTheme="minorHAnsi" w:hAnsiTheme="minorHAnsi" w:cstheme="minorHAnsi"/>
              </w:rPr>
            </w:pPr>
            <w:r w:rsidRPr="00DB11A3">
              <w:rPr>
                <w:rFonts w:asciiTheme="minorHAnsi" w:hAnsiTheme="minorHAnsi" w:cstheme="minorHAnsi"/>
                <w:b/>
                <w:bCs/>
                <w:color w:val="7AFF00"/>
              </w:rPr>
              <w:t> </w:t>
            </w:r>
            <w:r w:rsidRPr="00DB11A3">
              <w:rPr>
                <w:rFonts w:asciiTheme="minorHAnsi" w:hAnsiTheme="minorHAnsi" w:cstheme="minorHAnsi"/>
              </w:rPr>
              <w:t xml:space="preserve">Musik als Nachahmung von Umwelt und Darstellung von Geschichte(n) (z.B. Sergei Prokofiev: Peter und der Wolf) </w:t>
            </w:r>
          </w:p>
          <w:p w14:paraId="581264E8" w14:textId="3DFBCB1A" w:rsidR="00DB11A3" w:rsidRPr="00DB11A3" w:rsidRDefault="00DB11A3" w:rsidP="00540D1E">
            <w:pPr>
              <w:pStyle w:val="StandardWeb"/>
              <w:numPr>
                <w:ilvl w:val="0"/>
                <w:numId w:val="4"/>
              </w:numPr>
              <w:spacing w:line="276" w:lineRule="auto"/>
              <w:rPr>
                <w:rFonts w:asciiTheme="minorHAnsi" w:hAnsiTheme="minorHAnsi" w:cstheme="minorHAnsi"/>
              </w:rPr>
            </w:pPr>
            <w:r w:rsidRPr="00DB11A3">
              <w:rPr>
                <w:rFonts w:asciiTheme="minorHAnsi" w:hAnsiTheme="minorHAnsi" w:cstheme="minorHAnsi"/>
              </w:rPr>
              <w:t xml:space="preserve">nonverbale Ausdrucksformen zur Wiedergabe von Höreindrücken </w:t>
            </w:r>
          </w:p>
          <w:p w14:paraId="3417730C" w14:textId="317C32E9" w:rsidR="00B21449" w:rsidRPr="00DB11A3" w:rsidRDefault="00DB11A3" w:rsidP="00540D1E">
            <w:pPr>
              <w:pStyle w:val="StandardWeb"/>
              <w:numPr>
                <w:ilvl w:val="0"/>
                <w:numId w:val="4"/>
              </w:numPr>
              <w:spacing w:line="276" w:lineRule="auto"/>
              <w:rPr>
                <w:rFonts w:asciiTheme="minorHAnsi" w:hAnsiTheme="minorHAnsi" w:cstheme="minorHAnsi"/>
              </w:rPr>
            </w:pPr>
            <w:r w:rsidRPr="00DB11A3">
              <w:rPr>
                <w:rFonts w:asciiTheme="minorHAnsi" w:hAnsiTheme="minorHAnsi" w:cstheme="minorHAnsi"/>
              </w:rPr>
              <w:t xml:space="preserve">professionelle Musiker oder Laienmusiker (z.B. Ensembleleiter, Musiklehrkraft) </w:t>
            </w:r>
          </w:p>
        </w:tc>
        <w:tc>
          <w:tcPr>
            <w:tcW w:w="7694" w:type="dxa"/>
            <w:tcBorders>
              <w:bottom w:val="nil"/>
              <w:right w:val="nil"/>
            </w:tcBorders>
          </w:tcPr>
          <w:p w14:paraId="349AC2D0" w14:textId="011C152D" w:rsidR="00B2675D" w:rsidRPr="00653887" w:rsidRDefault="00B2675D" w:rsidP="00540D1E">
            <w:pPr>
              <w:pStyle w:val="StandardWeb"/>
              <w:numPr>
                <w:ilvl w:val="0"/>
                <w:numId w:val="18"/>
              </w:numPr>
              <w:spacing w:line="276" w:lineRule="auto"/>
              <w:rPr>
                <w:rFonts w:asciiTheme="minorHAnsi" w:hAnsiTheme="minorHAnsi"/>
                <w:b/>
                <w:bCs/>
                <w:highlight w:val="yellow"/>
              </w:rPr>
            </w:pPr>
            <w:r w:rsidRPr="00653887">
              <w:rPr>
                <w:rFonts w:asciiTheme="minorHAnsi" w:hAnsiTheme="minorHAnsi"/>
                <w:b/>
                <w:bCs/>
                <w:highlight w:val="yellow"/>
              </w:rPr>
              <w:t xml:space="preserve">Europahymne </w:t>
            </w:r>
          </w:p>
          <w:p w14:paraId="4BDFCEC4" w14:textId="0CBCAB8B" w:rsidR="00B2675D" w:rsidRPr="00B2675D" w:rsidRDefault="00B2675D" w:rsidP="00540D1E">
            <w:pPr>
              <w:pStyle w:val="StandardWeb"/>
              <w:numPr>
                <w:ilvl w:val="0"/>
                <w:numId w:val="18"/>
              </w:numPr>
              <w:spacing w:line="276" w:lineRule="auto"/>
              <w:rPr>
                <w:rFonts w:asciiTheme="minorHAnsi" w:hAnsiTheme="minorHAnsi"/>
              </w:rPr>
            </w:pPr>
            <w:r w:rsidRPr="00B2675D">
              <w:rPr>
                <w:rFonts w:asciiTheme="minorHAnsi" w:hAnsiTheme="minorHAnsi"/>
              </w:rPr>
              <w:t xml:space="preserve">Werke oder Werkausschnitte aus drei der folgenden vier Bereiche: Programmmusik, Instrumentalmusik ohne Programm, Vokalmusik, Musiktheater </w:t>
            </w:r>
          </w:p>
          <w:p w14:paraId="640C1FD3" w14:textId="3E949176" w:rsidR="00B2675D" w:rsidRPr="00B2675D" w:rsidRDefault="00B2675D" w:rsidP="00540D1E">
            <w:pPr>
              <w:pStyle w:val="StandardWeb"/>
              <w:numPr>
                <w:ilvl w:val="0"/>
                <w:numId w:val="18"/>
              </w:numPr>
              <w:spacing w:line="276" w:lineRule="auto"/>
              <w:rPr>
                <w:rFonts w:asciiTheme="minorHAnsi" w:hAnsiTheme="minorHAnsi"/>
              </w:rPr>
            </w:pPr>
            <w:r w:rsidRPr="00B2675D">
              <w:rPr>
                <w:rFonts w:asciiTheme="minorHAnsi" w:hAnsiTheme="minorHAnsi"/>
              </w:rPr>
              <w:t>Mitspielsa</w:t>
            </w:r>
            <w:r w:rsidRPr="00B2675D">
              <w:rPr>
                <w:rFonts w:asciiTheme="minorHAnsi" w:hAnsiTheme="minorHAnsi" w:cs="Arial"/>
              </w:rPr>
              <w:t>̈</w:t>
            </w:r>
            <w:r w:rsidRPr="00B2675D">
              <w:rPr>
                <w:rFonts w:asciiTheme="minorHAnsi" w:hAnsiTheme="minorHAnsi"/>
              </w:rPr>
              <w:t xml:space="preserve">tze zu behandelten musikalischen Werken </w:t>
            </w:r>
          </w:p>
          <w:p w14:paraId="402DCDB3" w14:textId="7366E253" w:rsidR="00B2675D" w:rsidRPr="00B2675D" w:rsidRDefault="00B2675D" w:rsidP="00540D1E">
            <w:pPr>
              <w:pStyle w:val="StandardWeb"/>
              <w:numPr>
                <w:ilvl w:val="0"/>
                <w:numId w:val="18"/>
              </w:numPr>
              <w:spacing w:line="276" w:lineRule="auto"/>
              <w:rPr>
                <w:rFonts w:asciiTheme="minorHAnsi" w:hAnsiTheme="minorHAnsi"/>
              </w:rPr>
            </w:pPr>
            <w:r w:rsidRPr="00B2675D">
              <w:rPr>
                <w:rFonts w:asciiTheme="minorHAnsi" w:hAnsiTheme="minorHAnsi"/>
              </w:rPr>
              <w:t>professionelle Musiker oder Laienmusiker (z.B. Kirchenmusiker, Chorsa</w:t>
            </w:r>
            <w:r w:rsidRPr="00B2675D">
              <w:rPr>
                <w:rFonts w:asciiTheme="minorHAnsi" w:hAnsiTheme="minorHAnsi" w:cs="Arial"/>
              </w:rPr>
              <w:t>̈</w:t>
            </w:r>
            <w:r w:rsidRPr="00B2675D">
              <w:rPr>
                <w:rFonts w:asciiTheme="minorHAnsi" w:hAnsiTheme="minorHAnsi"/>
              </w:rPr>
              <w:t xml:space="preserve">nger) </w:t>
            </w:r>
          </w:p>
          <w:p w14:paraId="38392305" w14:textId="3707971E" w:rsidR="00B2675D" w:rsidRPr="00B2675D" w:rsidRDefault="00B2675D" w:rsidP="00540D1E">
            <w:pPr>
              <w:pStyle w:val="StandardWeb"/>
              <w:numPr>
                <w:ilvl w:val="0"/>
                <w:numId w:val="18"/>
              </w:numPr>
              <w:spacing w:line="276" w:lineRule="auto"/>
              <w:rPr>
                <w:rFonts w:asciiTheme="minorHAnsi" w:hAnsiTheme="minorHAnsi"/>
              </w:rPr>
            </w:pPr>
            <w:r w:rsidRPr="00B2675D">
              <w:rPr>
                <w:rFonts w:asciiTheme="minorHAnsi" w:hAnsiTheme="minorHAnsi"/>
              </w:rPr>
              <w:t>Aspekte der Werkbeschreibung: Besetzung, Form, Funktion, Lautsta</w:t>
            </w:r>
            <w:r w:rsidRPr="00B2675D">
              <w:rPr>
                <w:rFonts w:asciiTheme="minorHAnsi" w:hAnsiTheme="minorHAnsi" w:cs="Arial"/>
              </w:rPr>
              <w:t>̈</w:t>
            </w:r>
            <w:r w:rsidRPr="00B2675D">
              <w:rPr>
                <w:rFonts w:asciiTheme="minorHAnsi" w:hAnsiTheme="minorHAnsi"/>
              </w:rPr>
              <w:t xml:space="preserve">rke, Tempo </w:t>
            </w:r>
          </w:p>
          <w:p w14:paraId="63D67655" w14:textId="00C7F9AD" w:rsidR="00B2675D" w:rsidRPr="00B2675D" w:rsidRDefault="00B2675D" w:rsidP="00540D1E">
            <w:pPr>
              <w:pStyle w:val="StandardWeb"/>
              <w:numPr>
                <w:ilvl w:val="0"/>
                <w:numId w:val="18"/>
              </w:numPr>
              <w:spacing w:line="276" w:lineRule="auto"/>
              <w:rPr>
                <w:rFonts w:asciiTheme="minorHAnsi" w:hAnsiTheme="minorHAnsi"/>
              </w:rPr>
            </w:pPr>
            <w:r w:rsidRPr="00B2675D">
              <w:rPr>
                <w:rFonts w:asciiTheme="minorHAnsi" w:hAnsiTheme="minorHAnsi"/>
              </w:rPr>
              <w:t>Musik und ihre Funktion (z.B. religio</w:t>
            </w:r>
            <w:r w:rsidRPr="00B2675D">
              <w:rPr>
                <w:rFonts w:asciiTheme="minorHAnsi" w:hAnsiTheme="minorHAnsi" w:cs="Arial"/>
              </w:rPr>
              <w:t>̈</w:t>
            </w:r>
            <w:r w:rsidRPr="00B2675D">
              <w:rPr>
                <w:rFonts w:asciiTheme="minorHAnsi" w:hAnsiTheme="minorHAnsi"/>
              </w:rPr>
              <w:t xml:space="preserve">se Musik, Musik in der Werbung, Musik im Film, Musik bei Sportereignissen, Musik in der Meditation, Musik zum Tanzen, Musik im Konzertsaal und im Theater/Opernhaus) </w:t>
            </w:r>
          </w:p>
          <w:p w14:paraId="02A5517B" w14:textId="77777777" w:rsidR="00B21449" w:rsidRDefault="00B21449"/>
        </w:tc>
      </w:tr>
    </w:tbl>
    <w:p w14:paraId="5CFB8509" w14:textId="77777777" w:rsidR="007A2820" w:rsidRDefault="007A2820">
      <w:r>
        <w:br w:type="page"/>
      </w:r>
    </w:p>
    <w:tbl>
      <w:tblPr>
        <w:tblStyle w:val="Tabellenraster"/>
        <w:tblW w:w="0" w:type="auto"/>
        <w:tblLook w:val="04A0" w:firstRow="1" w:lastRow="0" w:firstColumn="1" w:lastColumn="0" w:noHBand="0" w:noVBand="1"/>
      </w:tblPr>
      <w:tblGrid>
        <w:gridCol w:w="7694"/>
        <w:gridCol w:w="7694"/>
      </w:tblGrid>
      <w:tr w:rsidR="00F230BE" w14:paraId="46B99753" w14:textId="77777777" w:rsidTr="00CA35CE">
        <w:tc>
          <w:tcPr>
            <w:tcW w:w="15388" w:type="dxa"/>
            <w:gridSpan w:val="2"/>
          </w:tcPr>
          <w:p w14:paraId="1301CA46" w14:textId="75EB43E9" w:rsidR="00F230BE" w:rsidRPr="00653887" w:rsidRDefault="00F230BE" w:rsidP="00F230BE">
            <w:pPr>
              <w:jc w:val="center"/>
              <w:rPr>
                <w:b/>
                <w:bCs/>
                <w:sz w:val="28"/>
                <w:szCs w:val="28"/>
              </w:rPr>
            </w:pPr>
            <w:r w:rsidRPr="00653887">
              <w:rPr>
                <w:b/>
                <w:bCs/>
                <w:sz w:val="28"/>
                <w:szCs w:val="28"/>
              </w:rPr>
              <w:lastRenderedPageBreak/>
              <w:t>LB 3 Bewegung – Tanz - Szene</w:t>
            </w:r>
          </w:p>
        </w:tc>
      </w:tr>
      <w:tr w:rsidR="00F230BE" w14:paraId="104FA124" w14:textId="77777777" w:rsidTr="001C48C9">
        <w:tc>
          <w:tcPr>
            <w:tcW w:w="15388" w:type="dxa"/>
            <w:gridSpan w:val="2"/>
            <w:tcBorders>
              <w:bottom w:val="single" w:sz="4" w:space="0" w:color="auto"/>
            </w:tcBorders>
          </w:tcPr>
          <w:p w14:paraId="200238F4" w14:textId="411F6B5A" w:rsidR="00F230BE" w:rsidRDefault="00F230BE" w:rsidP="00F230BE">
            <w:r>
              <w:t>Kompetenzerwartungen: Die SuS …</w:t>
            </w:r>
          </w:p>
        </w:tc>
      </w:tr>
      <w:tr w:rsidR="00F230BE" w14:paraId="1ADD0783" w14:textId="77777777" w:rsidTr="001C48C9">
        <w:tc>
          <w:tcPr>
            <w:tcW w:w="7694" w:type="dxa"/>
            <w:tcBorders>
              <w:left w:val="nil"/>
              <w:bottom w:val="nil"/>
            </w:tcBorders>
          </w:tcPr>
          <w:p w14:paraId="0EE1365E" w14:textId="2FBC0DF8" w:rsidR="00A57246" w:rsidRPr="00A57246" w:rsidRDefault="00A57246" w:rsidP="00540D1E">
            <w:pPr>
              <w:pStyle w:val="StandardWeb"/>
              <w:numPr>
                <w:ilvl w:val="0"/>
                <w:numId w:val="5"/>
              </w:numPr>
              <w:spacing w:line="276" w:lineRule="auto"/>
              <w:rPr>
                <w:rFonts w:asciiTheme="minorHAnsi" w:hAnsiTheme="minorHAnsi" w:cstheme="minorHAnsi"/>
              </w:rPr>
            </w:pPr>
            <w:r w:rsidRPr="00A57246">
              <w:rPr>
                <w:rFonts w:asciiTheme="minorHAnsi" w:hAnsiTheme="minorHAnsi" w:cstheme="minorHAnsi"/>
              </w:rPr>
              <w:t xml:space="preserve">führen freie und metrisch gebundene Bewegungen koordiniert mit und ohne Musik aus, um verschiedene Ausdrucksmöglichkeiten des Körpers spielerisch zu entdecken. </w:t>
            </w:r>
          </w:p>
          <w:p w14:paraId="2F0A8CE6" w14:textId="28150489" w:rsidR="00A57246" w:rsidRPr="00A57246" w:rsidRDefault="00A57246" w:rsidP="00540D1E">
            <w:pPr>
              <w:pStyle w:val="StandardWeb"/>
              <w:numPr>
                <w:ilvl w:val="0"/>
                <w:numId w:val="5"/>
              </w:numPr>
              <w:spacing w:line="276" w:lineRule="auto"/>
              <w:rPr>
                <w:rFonts w:asciiTheme="minorHAnsi" w:hAnsiTheme="minorHAnsi" w:cstheme="minorHAnsi"/>
              </w:rPr>
            </w:pPr>
            <w:r w:rsidRPr="00A57246">
              <w:rPr>
                <w:rFonts w:asciiTheme="minorHAnsi" w:hAnsiTheme="minorHAnsi" w:cstheme="minorHAnsi"/>
              </w:rPr>
              <w:t xml:space="preserve">übertragen einfache musikalische Kompositions- und Gestaltungsprinzipien in Bewegungshandlungen (z.B. imitieren, führen – folgen, schnell – langsam). </w:t>
            </w:r>
          </w:p>
          <w:p w14:paraId="294A832A" w14:textId="784A08DC" w:rsidR="00A57246" w:rsidRPr="00A57246" w:rsidRDefault="00A57246" w:rsidP="00540D1E">
            <w:pPr>
              <w:pStyle w:val="StandardWeb"/>
              <w:numPr>
                <w:ilvl w:val="0"/>
                <w:numId w:val="5"/>
              </w:numPr>
              <w:spacing w:line="276" w:lineRule="auto"/>
              <w:rPr>
                <w:rFonts w:asciiTheme="minorHAnsi" w:hAnsiTheme="minorHAnsi" w:cstheme="minorHAnsi"/>
              </w:rPr>
            </w:pPr>
            <w:r w:rsidRPr="00A57246">
              <w:rPr>
                <w:rFonts w:asciiTheme="minorHAnsi" w:hAnsiTheme="minorHAnsi" w:cstheme="minorHAnsi"/>
              </w:rPr>
              <w:t xml:space="preserve">gestalten Lieder und Instrumentalstücke mit erarbeiteten und selbst erfundenen Bewegungen um ein erstes Bewusstsein für vielfältige künstlerische Gestaltungsmöglichkeiten zu entwickeln. </w:t>
            </w:r>
          </w:p>
          <w:p w14:paraId="71DDB238" w14:textId="1CD73B67" w:rsidR="00A57246" w:rsidRPr="00A57246" w:rsidRDefault="00A57246" w:rsidP="00540D1E">
            <w:pPr>
              <w:pStyle w:val="StandardWeb"/>
              <w:numPr>
                <w:ilvl w:val="0"/>
                <w:numId w:val="5"/>
              </w:numPr>
              <w:spacing w:line="276" w:lineRule="auto"/>
              <w:rPr>
                <w:rFonts w:asciiTheme="minorHAnsi" w:hAnsiTheme="minorHAnsi" w:cstheme="minorHAnsi"/>
              </w:rPr>
            </w:pPr>
            <w:r w:rsidRPr="00A57246">
              <w:rPr>
                <w:rFonts w:asciiTheme="minorHAnsi" w:hAnsiTheme="minorHAnsi" w:cstheme="minorHAnsi"/>
              </w:rPr>
              <w:t xml:space="preserve">tanzen Kindertänze und Tänze aus dem eigenen regionalen und kulturellen Bezugsraum, um mit gebundenen Tanzformen und mit tänzerischen Traditionen im Umfeld vertraut zu werden. </w:t>
            </w:r>
          </w:p>
          <w:p w14:paraId="7F316E80" w14:textId="2DA6214F" w:rsidR="00A57246" w:rsidRPr="00A57246" w:rsidRDefault="00A57246" w:rsidP="00540D1E">
            <w:pPr>
              <w:pStyle w:val="StandardWeb"/>
              <w:numPr>
                <w:ilvl w:val="0"/>
                <w:numId w:val="5"/>
              </w:numPr>
              <w:spacing w:line="276" w:lineRule="auto"/>
              <w:rPr>
                <w:rFonts w:asciiTheme="minorHAnsi" w:hAnsiTheme="minorHAnsi" w:cstheme="minorHAnsi"/>
              </w:rPr>
            </w:pPr>
            <w:r w:rsidRPr="00A57246">
              <w:rPr>
                <w:rFonts w:asciiTheme="minorHAnsi" w:hAnsiTheme="minorHAnsi" w:cstheme="minorHAnsi"/>
              </w:rPr>
              <w:t xml:space="preserve">gestalten musikalische Spielszenen zu Liedtexten, Gedichten oder Erzählungen mit verschiedenen künstlerischen Ausdrucksmitteln (Bewegung, Tanz, Musik, darstellendes Spiel). </w:t>
            </w:r>
          </w:p>
          <w:p w14:paraId="4B65B5C5" w14:textId="714FD44D" w:rsidR="00F230BE" w:rsidRDefault="00A57246" w:rsidP="00540D1E">
            <w:pPr>
              <w:pStyle w:val="StandardWeb"/>
              <w:numPr>
                <w:ilvl w:val="0"/>
                <w:numId w:val="5"/>
              </w:numPr>
              <w:spacing w:line="276" w:lineRule="auto"/>
            </w:pPr>
            <w:r w:rsidRPr="00A57246">
              <w:rPr>
                <w:rFonts w:asciiTheme="minorHAnsi" w:hAnsiTheme="minorHAnsi" w:cstheme="minorHAnsi"/>
              </w:rPr>
              <w:t>erleben bewusst eine professionelle Tanzaufführung (live oder via medialer Wiedergabe) und geben ihre Eindrücke wieder.</w:t>
            </w:r>
            <w:r w:rsidRPr="00A57246">
              <w:rPr>
                <w:rFonts w:ascii="Univers" w:hAnsi="Univers"/>
                <w:sz w:val="18"/>
                <w:szCs w:val="18"/>
              </w:rPr>
              <w:t xml:space="preserve"> </w:t>
            </w:r>
          </w:p>
        </w:tc>
        <w:tc>
          <w:tcPr>
            <w:tcW w:w="7694" w:type="dxa"/>
            <w:tcBorders>
              <w:bottom w:val="nil"/>
              <w:right w:val="nil"/>
            </w:tcBorders>
          </w:tcPr>
          <w:p w14:paraId="3C9D1D09" w14:textId="6D2F9909" w:rsidR="007553A8" w:rsidRPr="007553A8" w:rsidRDefault="007553A8" w:rsidP="00540D1E">
            <w:pPr>
              <w:pStyle w:val="StandardWeb"/>
              <w:numPr>
                <w:ilvl w:val="1"/>
                <w:numId w:val="5"/>
              </w:numPr>
              <w:spacing w:line="276" w:lineRule="auto"/>
              <w:rPr>
                <w:rFonts w:asciiTheme="minorHAnsi" w:hAnsiTheme="minorHAnsi"/>
              </w:rPr>
            </w:pPr>
            <w:r w:rsidRPr="00653887">
              <w:rPr>
                <w:rFonts w:asciiTheme="minorHAnsi" w:hAnsiTheme="minorHAnsi"/>
                <w:b/>
                <w:bCs/>
                <w:highlight w:val="yellow"/>
              </w:rPr>
              <w:t>imitieren und variieren</w:t>
            </w:r>
            <w:r w:rsidRPr="007553A8">
              <w:rPr>
                <w:rFonts w:asciiTheme="minorHAnsi" w:hAnsiTheme="minorHAnsi"/>
              </w:rPr>
              <w:t xml:space="preserve"> freie und metrisch gebundene Bewegungsabla</w:t>
            </w:r>
            <w:r w:rsidRPr="007553A8">
              <w:rPr>
                <w:rFonts w:asciiTheme="minorHAnsi" w:hAnsiTheme="minorHAnsi" w:cs="Arial"/>
              </w:rPr>
              <w:t>̈</w:t>
            </w:r>
            <w:r w:rsidRPr="007553A8">
              <w:rPr>
                <w:rFonts w:asciiTheme="minorHAnsi" w:hAnsiTheme="minorHAnsi"/>
              </w:rPr>
              <w:t>ufe koordiniert mit und ohne Musik, um ihr Repertoire an Ausdrucksmo</w:t>
            </w:r>
            <w:r w:rsidRPr="007553A8">
              <w:rPr>
                <w:rFonts w:asciiTheme="minorHAnsi" w:hAnsiTheme="minorHAnsi" w:cs="Arial"/>
              </w:rPr>
              <w:t>̈</w:t>
            </w:r>
            <w:r w:rsidRPr="007553A8">
              <w:rPr>
                <w:rFonts w:asciiTheme="minorHAnsi" w:hAnsiTheme="minorHAnsi"/>
              </w:rPr>
              <w:t>glichkeiten des Ko</w:t>
            </w:r>
            <w:r w:rsidRPr="007553A8">
              <w:rPr>
                <w:rFonts w:asciiTheme="minorHAnsi" w:hAnsiTheme="minorHAnsi" w:cs="Arial"/>
              </w:rPr>
              <w:t>̈</w:t>
            </w:r>
            <w:r w:rsidRPr="007553A8">
              <w:rPr>
                <w:rFonts w:asciiTheme="minorHAnsi" w:hAnsiTheme="minorHAnsi"/>
              </w:rPr>
              <w:t xml:space="preserve">rpers zu </w:t>
            </w:r>
            <w:r w:rsidRPr="00653887">
              <w:rPr>
                <w:rFonts w:asciiTheme="minorHAnsi" w:hAnsiTheme="minorHAnsi"/>
                <w:b/>
                <w:bCs/>
                <w:highlight w:val="yellow"/>
              </w:rPr>
              <w:t>erweitern</w:t>
            </w:r>
            <w:r w:rsidRPr="007553A8">
              <w:rPr>
                <w:rFonts w:asciiTheme="minorHAnsi" w:hAnsiTheme="minorHAnsi"/>
              </w:rPr>
              <w:t xml:space="preserve">. </w:t>
            </w:r>
          </w:p>
          <w:p w14:paraId="433733DA" w14:textId="04549B3C" w:rsidR="007553A8" w:rsidRPr="007553A8" w:rsidRDefault="007553A8" w:rsidP="00540D1E">
            <w:pPr>
              <w:pStyle w:val="StandardWeb"/>
              <w:numPr>
                <w:ilvl w:val="1"/>
                <w:numId w:val="5"/>
              </w:numPr>
              <w:spacing w:line="276" w:lineRule="auto"/>
              <w:rPr>
                <w:rFonts w:asciiTheme="minorHAnsi" w:hAnsiTheme="minorHAnsi"/>
              </w:rPr>
            </w:pPr>
            <w:r w:rsidRPr="007553A8">
              <w:rPr>
                <w:rFonts w:asciiTheme="minorHAnsi" w:hAnsiTheme="minorHAnsi"/>
              </w:rPr>
              <w:t>u</w:t>
            </w:r>
            <w:r w:rsidRPr="007553A8">
              <w:rPr>
                <w:rFonts w:asciiTheme="minorHAnsi" w:hAnsiTheme="minorHAnsi" w:cs="Arial"/>
              </w:rPr>
              <w:t>̈</w:t>
            </w:r>
            <w:r w:rsidRPr="007553A8">
              <w:rPr>
                <w:rFonts w:asciiTheme="minorHAnsi" w:hAnsiTheme="minorHAnsi"/>
              </w:rPr>
              <w:t xml:space="preserve">bertragen erweiterte musikalische Kompositions- und Gestaltungsprinzipien in Bewegungshandlungen (z.B. treffen – weggehen, Frage – Antwort, Wiederholung) und nutzen dabei </w:t>
            </w:r>
            <w:r w:rsidRPr="00653887">
              <w:rPr>
                <w:rFonts w:asciiTheme="minorHAnsi" w:hAnsiTheme="minorHAnsi"/>
                <w:b/>
                <w:bCs/>
                <w:highlight w:val="yellow"/>
              </w:rPr>
              <w:t>verschiedene Raumebenen und kombinierte Raumwege</w:t>
            </w:r>
            <w:r w:rsidRPr="007553A8">
              <w:rPr>
                <w:rFonts w:asciiTheme="minorHAnsi" w:hAnsiTheme="minorHAnsi"/>
              </w:rPr>
              <w:t xml:space="preserve">. </w:t>
            </w:r>
          </w:p>
          <w:p w14:paraId="4C3F1521" w14:textId="6F831448" w:rsidR="007553A8" w:rsidRPr="007553A8" w:rsidRDefault="007553A8" w:rsidP="00540D1E">
            <w:pPr>
              <w:pStyle w:val="StandardWeb"/>
              <w:numPr>
                <w:ilvl w:val="1"/>
                <w:numId w:val="5"/>
              </w:numPr>
              <w:spacing w:line="276" w:lineRule="auto"/>
              <w:rPr>
                <w:rFonts w:asciiTheme="minorHAnsi" w:hAnsiTheme="minorHAnsi"/>
              </w:rPr>
            </w:pPr>
            <w:r w:rsidRPr="007553A8">
              <w:rPr>
                <w:rFonts w:asciiTheme="minorHAnsi" w:hAnsiTheme="minorHAnsi"/>
              </w:rPr>
              <w:t>gestalten Lieder, Textvorlagen, Instrumentalstu</w:t>
            </w:r>
            <w:r w:rsidRPr="007553A8">
              <w:rPr>
                <w:rFonts w:asciiTheme="minorHAnsi" w:hAnsiTheme="minorHAnsi" w:cs="Arial"/>
              </w:rPr>
              <w:t>̈</w:t>
            </w:r>
            <w:r w:rsidRPr="007553A8">
              <w:rPr>
                <w:rFonts w:asciiTheme="minorHAnsi" w:hAnsiTheme="minorHAnsi"/>
              </w:rPr>
              <w:t xml:space="preserve">cke oder Themen mit erarbeiteten und selbst erfundenen Bewegungen und Bewegungschoreografien. </w:t>
            </w:r>
          </w:p>
          <w:p w14:paraId="2B1A7B37" w14:textId="6407BD42" w:rsidR="007553A8" w:rsidRPr="007553A8" w:rsidRDefault="007553A8" w:rsidP="00540D1E">
            <w:pPr>
              <w:pStyle w:val="StandardWeb"/>
              <w:numPr>
                <w:ilvl w:val="1"/>
                <w:numId w:val="5"/>
              </w:numPr>
              <w:spacing w:line="276" w:lineRule="auto"/>
              <w:rPr>
                <w:rFonts w:asciiTheme="minorHAnsi" w:hAnsiTheme="minorHAnsi"/>
              </w:rPr>
            </w:pPr>
            <w:r w:rsidRPr="007553A8">
              <w:rPr>
                <w:rFonts w:asciiTheme="minorHAnsi" w:hAnsiTheme="minorHAnsi"/>
              </w:rPr>
              <w:t>tanzen und beschreiben Ta</w:t>
            </w:r>
            <w:r w:rsidRPr="007553A8">
              <w:rPr>
                <w:rFonts w:asciiTheme="minorHAnsi" w:hAnsiTheme="minorHAnsi" w:cs="Arial"/>
              </w:rPr>
              <w:t>̈</w:t>
            </w:r>
            <w:r w:rsidRPr="007553A8">
              <w:rPr>
                <w:rFonts w:asciiTheme="minorHAnsi" w:hAnsiTheme="minorHAnsi"/>
              </w:rPr>
              <w:t>nze verschiedener Stilrichtungen, La</w:t>
            </w:r>
            <w:r w:rsidRPr="007553A8">
              <w:rPr>
                <w:rFonts w:asciiTheme="minorHAnsi" w:hAnsiTheme="minorHAnsi" w:cs="Arial"/>
              </w:rPr>
              <w:t>̈</w:t>
            </w:r>
            <w:r w:rsidRPr="007553A8">
              <w:rPr>
                <w:rFonts w:asciiTheme="minorHAnsi" w:hAnsiTheme="minorHAnsi"/>
              </w:rPr>
              <w:t>nder und Kulturen, um sich auch fremden Tanzformen wertscha</w:t>
            </w:r>
            <w:r w:rsidRPr="007553A8">
              <w:rPr>
                <w:rFonts w:asciiTheme="minorHAnsi" w:hAnsiTheme="minorHAnsi" w:cs="Arial"/>
              </w:rPr>
              <w:t>̈</w:t>
            </w:r>
            <w:r w:rsidRPr="007553A8">
              <w:rPr>
                <w:rFonts w:asciiTheme="minorHAnsi" w:hAnsiTheme="minorHAnsi"/>
              </w:rPr>
              <w:t>tzend zu na</w:t>
            </w:r>
            <w:r w:rsidRPr="007553A8">
              <w:rPr>
                <w:rFonts w:asciiTheme="minorHAnsi" w:hAnsiTheme="minorHAnsi" w:cs="Arial"/>
              </w:rPr>
              <w:t>̈</w:t>
            </w:r>
            <w:r w:rsidRPr="007553A8">
              <w:rPr>
                <w:rFonts w:asciiTheme="minorHAnsi" w:hAnsiTheme="minorHAnsi"/>
              </w:rPr>
              <w:t xml:space="preserve">hern. </w:t>
            </w:r>
          </w:p>
          <w:p w14:paraId="31F5B9DC" w14:textId="6E1BCF7D" w:rsidR="007553A8" w:rsidRPr="007553A8" w:rsidRDefault="007553A8" w:rsidP="00540D1E">
            <w:pPr>
              <w:pStyle w:val="StandardWeb"/>
              <w:numPr>
                <w:ilvl w:val="1"/>
                <w:numId w:val="5"/>
              </w:numPr>
              <w:spacing w:line="276" w:lineRule="auto"/>
              <w:rPr>
                <w:rFonts w:asciiTheme="minorHAnsi" w:hAnsiTheme="minorHAnsi"/>
              </w:rPr>
            </w:pPr>
            <w:r w:rsidRPr="007553A8">
              <w:rPr>
                <w:rFonts w:asciiTheme="minorHAnsi" w:hAnsiTheme="minorHAnsi"/>
              </w:rPr>
              <w:t>gestalten musikalische Spielszenen zu Erza</w:t>
            </w:r>
            <w:r w:rsidRPr="007553A8">
              <w:rPr>
                <w:rFonts w:asciiTheme="minorHAnsi" w:hAnsiTheme="minorHAnsi" w:cs="Arial"/>
              </w:rPr>
              <w:t>̈</w:t>
            </w:r>
            <w:r w:rsidRPr="007553A8">
              <w:rPr>
                <w:rFonts w:asciiTheme="minorHAnsi" w:hAnsiTheme="minorHAnsi"/>
              </w:rPr>
              <w:t>hlungen, Programmmusik, Instrumentalmusik ohne Programm, Vokalmusik oder Musiktheater durch Verbindung verschiedener ku</w:t>
            </w:r>
            <w:r w:rsidRPr="007553A8">
              <w:rPr>
                <w:rFonts w:asciiTheme="minorHAnsi" w:hAnsiTheme="minorHAnsi" w:cs="Arial"/>
              </w:rPr>
              <w:t>̈</w:t>
            </w:r>
            <w:r w:rsidRPr="007553A8">
              <w:rPr>
                <w:rFonts w:asciiTheme="minorHAnsi" w:hAnsiTheme="minorHAnsi"/>
              </w:rPr>
              <w:t xml:space="preserve">nstlerischer Aus- drucksmittel (Bewegung, Tanz, Musik, darstellendes Spiel). </w:t>
            </w:r>
          </w:p>
          <w:p w14:paraId="17FB32EA" w14:textId="7F04BD81" w:rsidR="00F230BE" w:rsidRPr="007553A8" w:rsidRDefault="007553A8" w:rsidP="00540D1E">
            <w:pPr>
              <w:pStyle w:val="StandardWeb"/>
              <w:numPr>
                <w:ilvl w:val="1"/>
                <w:numId w:val="5"/>
              </w:numPr>
              <w:spacing w:line="276" w:lineRule="auto"/>
              <w:rPr>
                <w:rFonts w:asciiTheme="minorHAnsi" w:hAnsiTheme="minorHAnsi"/>
              </w:rPr>
            </w:pPr>
            <w:r w:rsidRPr="007553A8">
              <w:rPr>
                <w:rFonts w:asciiTheme="minorHAnsi" w:hAnsiTheme="minorHAnsi"/>
              </w:rPr>
              <w:t>erleben bewusst eine professionelle Tanzauffu</w:t>
            </w:r>
            <w:r w:rsidRPr="007553A8">
              <w:rPr>
                <w:rFonts w:asciiTheme="minorHAnsi" w:hAnsiTheme="minorHAnsi" w:cs="Arial"/>
              </w:rPr>
              <w:t>̈</w:t>
            </w:r>
            <w:r w:rsidRPr="007553A8">
              <w:rPr>
                <w:rFonts w:asciiTheme="minorHAnsi" w:hAnsiTheme="minorHAnsi"/>
              </w:rPr>
              <w:t>hrung (live oder via medialer Wiedergabe) und beschreiben ihre Eindru</w:t>
            </w:r>
            <w:r w:rsidRPr="007553A8">
              <w:rPr>
                <w:rFonts w:asciiTheme="minorHAnsi" w:hAnsiTheme="minorHAnsi" w:cs="Arial"/>
              </w:rPr>
              <w:t>̈</w:t>
            </w:r>
            <w:r w:rsidRPr="007553A8">
              <w:rPr>
                <w:rFonts w:asciiTheme="minorHAnsi" w:hAnsiTheme="minorHAnsi"/>
              </w:rPr>
              <w:t>cke sowie die verwendeten Bewegungsformen (z.B. Art, Form, Aus- fu</w:t>
            </w:r>
            <w:r w:rsidRPr="007553A8">
              <w:rPr>
                <w:rFonts w:asciiTheme="minorHAnsi" w:hAnsiTheme="minorHAnsi" w:cs="Arial"/>
              </w:rPr>
              <w:t>̈</w:t>
            </w:r>
            <w:r w:rsidRPr="007553A8">
              <w:rPr>
                <w:rFonts w:asciiTheme="minorHAnsi" w:hAnsiTheme="minorHAnsi"/>
              </w:rPr>
              <w:t xml:space="preserve">hrende, Wirkung). </w:t>
            </w:r>
          </w:p>
        </w:tc>
      </w:tr>
    </w:tbl>
    <w:p w14:paraId="22306C5F" w14:textId="77777777" w:rsidR="008E54A1" w:rsidRDefault="008E54A1">
      <w:r>
        <w:br w:type="page"/>
      </w:r>
    </w:p>
    <w:tbl>
      <w:tblPr>
        <w:tblStyle w:val="Tabellenraster"/>
        <w:tblW w:w="0" w:type="auto"/>
        <w:tblLook w:val="04A0" w:firstRow="1" w:lastRow="0" w:firstColumn="1" w:lastColumn="0" w:noHBand="0" w:noVBand="1"/>
      </w:tblPr>
      <w:tblGrid>
        <w:gridCol w:w="7694"/>
        <w:gridCol w:w="7694"/>
      </w:tblGrid>
      <w:tr w:rsidR="00F230BE" w14:paraId="04BB188F" w14:textId="77777777" w:rsidTr="001C48C9">
        <w:tc>
          <w:tcPr>
            <w:tcW w:w="15388" w:type="dxa"/>
            <w:gridSpan w:val="2"/>
            <w:tcBorders>
              <w:bottom w:val="single" w:sz="4" w:space="0" w:color="auto"/>
            </w:tcBorders>
          </w:tcPr>
          <w:p w14:paraId="45FFE32D" w14:textId="7A15677F" w:rsidR="00F230BE" w:rsidRDefault="00F230BE" w:rsidP="00F230BE">
            <w:r>
              <w:lastRenderedPageBreak/>
              <w:t>Inhalte:</w:t>
            </w:r>
          </w:p>
        </w:tc>
      </w:tr>
      <w:tr w:rsidR="00F230BE" w14:paraId="7A3EEFBE" w14:textId="77777777" w:rsidTr="001C48C9">
        <w:tc>
          <w:tcPr>
            <w:tcW w:w="7694" w:type="dxa"/>
            <w:tcBorders>
              <w:left w:val="nil"/>
              <w:bottom w:val="nil"/>
            </w:tcBorders>
          </w:tcPr>
          <w:p w14:paraId="3382F0E6" w14:textId="77777777" w:rsidR="00B00326" w:rsidRPr="00B00326" w:rsidRDefault="00B00326" w:rsidP="00540D1E">
            <w:pPr>
              <w:pStyle w:val="StandardWeb"/>
              <w:numPr>
                <w:ilvl w:val="0"/>
                <w:numId w:val="6"/>
              </w:numPr>
              <w:spacing w:line="276" w:lineRule="auto"/>
              <w:rPr>
                <w:rFonts w:asciiTheme="minorHAnsi" w:hAnsiTheme="minorHAnsi" w:cstheme="minorHAnsi"/>
              </w:rPr>
            </w:pPr>
            <w:r w:rsidRPr="00B00326">
              <w:rPr>
                <w:rFonts w:asciiTheme="minorHAnsi" w:hAnsiTheme="minorHAnsi" w:cstheme="minorHAnsi"/>
              </w:rPr>
              <w:t xml:space="preserve">spielerische Übungen zum Entdecken der Bewegungsmöglichkeiten des Körpers: isolierte Bewegungen einzelner Körperteile, Bewegungen am Platz und im Raum </w:t>
            </w:r>
          </w:p>
          <w:p w14:paraId="41607D1F" w14:textId="64638477" w:rsidR="00B00326" w:rsidRPr="00B00326" w:rsidRDefault="00B00326" w:rsidP="00540D1E">
            <w:pPr>
              <w:pStyle w:val="StandardWeb"/>
              <w:numPr>
                <w:ilvl w:val="0"/>
                <w:numId w:val="6"/>
              </w:numPr>
              <w:spacing w:line="276" w:lineRule="auto"/>
              <w:rPr>
                <w:rFonts w:asciiTheme="minorHAnsi" w:hAnsiTheme="minorHAnsi" w:cstheme="minorHAnsi"/>
              </w:rPr>
            </w:pPr>
            <w:r w:rsidRPr="00B00326">
              <w:rPr>
                <w:rFonts w:asciiTheme="minorHAnsi" w:hAnsiTheme="minorHAnsi" w:cstheme="minorHAnsi"/>
              </w:rPr>
              <w:t xml:space="preserve">koordinierte Bewegung und Bodypercussion zu Rhythmusbausteinen, Trommelrhythmen, Liedern und Instrumentalstücken: Schritte, Drehungen, Aufstellungsformen, Handfassungen </w:t>
            </w:r>
          </w:p>
          <w:p w14:paraId="2DACF8BC" w14:textId="6AB49B4F" w:rsidR="00B00326" w:rsidRPr="00B00326" w:rsidRDefault="00B00326" w:rsidP="00540D1E">
            <w:pPr>
              <w:pStyle w:val="StandardWeb"/>
              <w:numPr>
                <w:ilvl w:val="0"/>
                <w:numId w:val="6"/>
              </w:numPr>
              <w:spacing w:line="276" w:lineRule="auto"/>
              <w:rPr>
                <w:rFonts w:asciiTheme="minorHAnsi" w:hAnsiTheme="minorHAnsi" w:cstheme="minorHAnsi"/>
              </w:rPr>
            </w:pPr>
            <w:r w:rsidRPr="00B00326">
              <w:rPr>
                <w:rFonts w:asciiTheme="minorHAnsi" w:hAnsiTheme="minorHAnsi" w:cstheme="minorHAnsi"/>
              </w:rPr>
              <w:t xml:space="preserve">Kindertänze, Tänze zum Jahres- und Festkreis, Volkstänze aus der Region, Volkstänze aus den Kulturkreisen der Schülerinnen und Schüler in der Klasse </w:t>
            </w:r>
          </w:p>
          <w:p w14:paraId="728530E1" w14:textId="77777777" w:rsidR="00F230BE" w:rsidRDefault="00F230BE" w:rsidP="00F230BE"/>
        </w:tc>
        <w:tc>
          <w:tcPr>
            <w:tcW w:w="7694" w:type="dxa"/>
            <w:tcBorders>
              <w:bottom w:val="nil"/>
              <w:right w:val="nil"/>
            </w:tcBorders>
          </w:tcPr>
          <w:p w14:paraId="614D9666" w14:textId="77777777" w:rsidR="00485885" w:rsidRPr="00485885" w:rsidRDefault="00485885" w:rsidP="00540D1E">
            <w:pPr>
              <w:pStyle w:val="StandardWeb"/>
              <w:numPr>
                <w:ilvl w:val="0"/>
                <w:numId w:val="21"/>
              </w:numPr>
              <w:spacing w:line="276" w:lineRule="auto"/>
              <w:rPr>
                <w:rFonts w:asciiTheme="minorHAnsi" w:hAnsiTheme="minorHAnsi"/>
              </w:rPr>
            </w:pPr>
            <w:r w:rsidRPr="00485885">
              <w:rPr>
                <w:rFonts w:asciiTheme="minorHAnsi" w:hAnsiTheme="minorHAnsi"/>
              </w:rPr>
              <w:t xml:space="preserve">pantomimische Darstellung von Wortfeldern (z.B. </w:t>
            </w:r>
            <w:r w:rsidRPr="00485885">
              <w:rPr>
                <w:rFonts w:asciiTheme="minorHAnsi" w:hAnsiTheme="minorHAnsi"/>
                <w:i/>
                <w:iCs/>
              </w:rPr>
              <w:t>gehen</w:t>
            </w:r>
            <w:r w:rsidRPr="00485885">
              <w:rPr>
                <w:rFonts w:asciiTheme="minorHAnsi" w:hAnsiTheme="minorHAnsi"/>
              </w:rPr>
              <w:t xml:space="preserve">, </w:t>
            </w:r>
            <w:r w:rsidRPr="00485885">
              <w:rPr>
                <w:rFonts w:asciiTheme="minorHAnsi" w:hAnsiTheme="minorHAnsi"/>
                <w:i/>
                <w:iCs/>
              </w:rPr>
              <w:t>sprechen</w:t>
            </w:r>
            <w:r w:rsidRPr="00485885">
              <w:rPr>
                <w:rFonts w:asciiTheme="minorHAnsi" w:hAnsiTheme="minorHAnsi"/>
              </w:rPr>
              <w:t xml:space="preserve">) </w:t>
            </w:r>
          </w:p>
          <w:p w14:paraId="788FAE4E" w14:textId="4AB722FE" w:rsidR="00485885" w:rsidRPr="00485885" w:rsidRDefault="00485885" w:rsidP="00540D1E">
            <w:pPr>
              <w:pStyle w:val="StandardWeb"/>
              <w:numPr>
                <w:ilvl w:val="0"/>
                <w:numId w:val="21"/>
              </w:numPr>
              <w:spacing w:line="276" w:lineRule="auto"/>
              <w:rPr>
                <w:rFonts w:asciiTheme="minorHAnsi" w:hAnsiTheme="minorHAnsi"/>
              </w:rPr>
            </w:pPr>
            <w:r w:rsidRPr="00485885">
              <w:rPr>
                <w:rFonts w:asciiTheme="minorHAnsi" w:hAnsiTheme="minorHAnsi"/>
              </w:rPr>
              <w:t xml:space="preserve">Puls- und Metrumspiele </w:t>
            </w:r>
          </w:p>
          <w:p w14:paraId="2779FC2E" w14:textId="45437014" w:rsidR="00485885" w:rsidRPr="00485885" w:rsidRDefault="00485885" w:rsidP="00540D1E">
            <w:pPr>
              <w:pStyle w:val="StandardWeb"/>
              <w:numPr>
                <w:ilvl w:val="0"/>
                <w:numId w:val="21"/>
              </w:numPr>
              <w:spacing w:line="276" w:lineRule="auto"/>
              <w:rPr>
                <w:rFonts w:asciiTheme="minorHAnsi" w:hAnsiTheme="minorHAnsi"/>
              </w:rPr>
            </w:pPr>
            <w:r w:rsidRPr="00485885">
              <w:rPr>
                <w:rFonts w:asciiTheme="minorHAnsi" w:hAnsiTheme="minorHAnsi"/>
              </w:rPr>
              <w:t>koordinierte Bewegung und Bodypercussion zu Rhythmusbausteinen, Trommelrhythmen, Liedern und Instrumentalstu</w:t>
            </w:r>
            <w:r w:rsidRPr="00485885">
              <w:rPr>
                <w:rFonts w:asciiTheme="minorHAnsi" w:hAnsiTheme="minorHAnsi" w:cs="Arial"/>
              </w:rPr>
              <w:t>̈</w:t>
            </w:r>
            <w:r w:rsidRPr="00485885">
              <w:rPr>
                <w:rFonts w:asciiTheme="minorHAnsi" w:hAnsiTheme="minorHAnsi"/>
              </w:rPr>
              <w:t xml:space="preserve">cken: Schritte, Drehungen, Aufstellungsformen, Handfassungen </w:t>
            </w:r>
          </w:p>
          <w:p w14:paraId="7AB12E02" w14:textId="4316FF69" w:rsidR="00F230BE" w:rsidRPr="00FF7A60" w:rsidRDefault="00485885" w:rsidP="00540D1E">
            <w:pPr>
              <w:pStyle w:val="StandardWeb"/>
              <w:numPr>
                <w:ilvl w:val="0"/>
                <w:numId w:val="21"/>
              </w:numPr>
              <w:spacing w:line="276" w:lineRule="auto"/>
              <w:rPr>
                <w:rFonts w:asciiTheme="minorHAnsi" w:hAnsiTheme="minorHAnsi"/>
              </w:rPr>
            </w:pPr>
            <w:r w:rsidRPr="00485885">
              <w:rPr>
                <w:rFonts w:asciiTheme="minorHAnsi" w:hAnsiTheme="minorHAnsi"/>
              </w:rPr>
              <w:t>Ta</w:t>
            </w:r>
            <w:r w:rsidRPr="00485885">
              <w:rPr>
                <w:rFonts w:asciiTheme="minorHAnsi" w:hAnsiTheme="minorHAnsi" w:cs="Arial"/>
              </w:rPr>
              <w:t>̈</w:t>
            </w:r>
            <w:r w:rsidRPr="00485885">
              <w:rPr>
                <w:rFonts w:asciiTheme="minorHAnsi" w:hAnsiTheme="minorHAnsi"/>
              </w:rPr>
              <w:t>nze verschiedener Stilrichtungen, regionale und internationale Ta</w:t>
            </w:r>
            <w:r w:rsidRPr="00485885">
              <w:rPr>
                <w:rFonts w:asciiTheme="minorHAnsi" w:hAnsiTheme="minorHAnsi" w:cs="Arial"/>
              </w:rPr>
              <w:t>̈</w:t>
            </w:r>
            <w:r w:rsidRPr="00485885">
              <w:rPr>
                <w:rFonts w:asciiTheme="minorHAnsi" w:hAnsiTheme="minorHAnsi"/>
              </w:rPr>
              <w:t>nze, Ta</w:t>
            </w:r>
            <w:r w:rsidRPr="00485885">
              <w:rPr>
                <w:rFonts w:asciiTheme="minorHAnsi" w:hAnsiTheme="minorHAnsi" w:cs="Arial"/>
              </w:rPr>
              <w:t>̈</w:t>
            </w:r>
            <w:r w:rsidRPr="00485885">
              <w:rPr>
                <w:rFonts w:asciiTheme="minorHAnsi" w:hAnsiTheme="minorHAnsi"/>
              </w:rPr>
              <w:t>nze aus der Lebenswelt der Schu</w:t>
            </w:r>
            <w:r w:rsidRPr="00485885">
              <w:rPr>
                <w:rFonts w:asciiTheme="minorHAnsi" w:hAnsiTheme="minorHAnsi" w:cs="Arial"/>
              </w:rPr>
              <w:t>̈</w:t>
            </w:r>
            <w:r w:rsidRPr="00485885">
              <w:rPr>
                <w:rFonts w:asciiTheme="minorHAnsi" w:hAnsiTheme="minorHAnsi"/>
              </w:rPr>
              <w:t>lerinnen und Schu</w:t>
            </w:r>
            <w:r w:rsidRPr="00485885">
              <w:rPr>
                <w:rFonts w:asciiTheme="minorHAnsi" w:hAnsiTheme="minorHAnsi" w:cs="Arial"/>
              </w:rPr>
              <w:t>̈</w:t>
            </w:r>
            <w:r w:rsidRPr="00485885">
              <w:rPr>
                <w:rFonts w:asciiTheme="minorHAnsi" w:hAnsiTheme="minorHAnsi"/>
              </w:rPr>
              <w:t xml:space="preserve">ler </w:t>
            </w:r>
          </w:p>
        </w:tc>
      </w:tr>
    </w:tbl>
    <w:p w14:paraId="5B1EE334" w14:textId="77777777" w:rsidR="0024285A" w:rsidRDefault="0024285A">
      <w:r>
        <w:br w:type="page"/>
      </w:r>
    </w:p>
    <w:tbl>
      <w:tblPr>
        <w:tblStyle w:val="Tabellenraster"/>
        <w:tblW w:w="0" w:type="auto"/>
        <w:tblLook w:val="04A0" w:firstRow="1" w:lastRow="0" w:firstColumn="1" w:lastColumn="0" w:noHBand="0" w:noVBand="1"/>
      </w:tblPr>
      <w:tblGrid>
        <w:gridCol w:w="7694"/>
        <w:gridCol w:w="7694"/>
      </w:tblGrid>
      <w:tr w:rsidR="0024285A" w14:paraId="5F46B2DD" w14:textId="77777777" w:rsidTr="000572E5">
        <w:tc>
          <w:tcPr>
            <w:tcW w:w="15388" w:type="dxa"/>
            <w:gridSpan w:val="2"/>
          </w:tcPr>
          <w:p w14:paraId="3D6ED0A2" w14:textId="0218B55B" w:rsidR="0024285A" w:rsidRPr="00653887" w:rsidRDefault="0024285A" w:rsidP="0024285A">
            <w:pPr>
              <w:jc w:val="center"/>
              <w:rPr>
                <w:b/>
                <w:bCs/>
                <w:sz w:val="28"/>
                <w:szCs w:val="28"/>
              </w:rPr>
            </w:pPr>
            <w:r w:rsidRPr="00653887">
              <w:rPr>
                <w:b/>
                <w:bCs/>
                <w:sz w:val="28"/>
                <w:szCs w:val="28"/>
              </w:rPr>
              <w:lastRenderedPageBreak/>
              <w:t>LB 4 Musik und ihre Grundlagen</w:t>
            </w:r>
          </w:p>
        </w:tc>
      </w:tr>
      <w:tr w:rsidR="0024285A" w14:paraId="229F6188" w14:textId="77777777" w:rsidTr="0045407C">
        <w:tc>
          <w:tcPr>
            <w:tcW w:w="15388" w:type="dxa"/>
            <w:gridSpan w:val="2"/>
            <w:tcBorders>
              <w:bottom w:val="single" w:sz="4" w:space="0" w:color="auto"/>
            </w:tcBorders>
          </w:tcPr>
          <w:p w14:paraId="180212FE" w14:textId="4B91A807" w:rsidR="0024285A" w:rsidRDefault="0024285A" w:rsidP="00F230BE">
            <w:r>
              <w:t>Kompetenzerwartungen: Die SuS …</w:t>
            </w:r>
          </w:p>
        </w:tc>
      </w:tr>
      <w:tr w:rsidR="0024285A" w14:paraId="29E4EF22" w14:textId="77777777" w:rsidTr="0045407C">
        <w:tc>
          <w:tcPr>
            <w:tcW w:w="7694" w:type="dxa"/>
            <w:tcBorders>
              <w:left w:val="nil"/>
              <w:bottom w:val="nil"/>
            </w:tcBorders>
          </w:tcPr>
          <w:p w14:paraId="259D9011" w14:textId="460ABA2C" w:rsidR="0024285A" w:rsidRPr="0024285A" w:rsidRDefault="0024285A" w:rsidP="00540D1E">
            <w:pPr>
              <w:pStyle w:val="StandardWeb"/>
              <w:numPr>
                <w:ilvl w:val="0"/>
                <w:numId w:val="7"/>
              </w:numPr>
              <w:spacing w:line="276" w:lineRule="auto"/>
              <w:rPr>
                <w:rFonts w:asciiTheme="minorHAnsi" w:hAnsiTheme="minorHAnsi" w:cstheme="minorHAnsi"/>
              </w:rPr>
            </w:pPr>
            <w:r w:rsidRPr="0024285A">
              <w:rPr>
                <w:rFonts w:asciiTheme="minorHAnsi" w:hAnsiTheme="minorHAnsi" w:cstheme="minorHAnsi"/>
                <w:b/>
                <w:bCs/>
                <w:color w:val="7AFF00"/>
              </w:rPr>
              <w:t> </w:t>
            </w:r>
            <w:r w:rsidRPr="0024285A">
              <w:rPr>
                <w:rFonts w:asciiTheme="minorHAnsi" w:hAnsiTheme="minorHAnsi" w:cstheme="minorHAnsi"/>
              </w:rPr>
              <w:t xml:space="preserve">entwickeln beim Musizieren und Hören grafische Zeichen zur Darstellung von einfachen rhythmischen Bausteinen, Melodien und Klangerlebnissen und ordnen diese begründet zu, um ein erstes Verständnis für die Notation von Musik zu erwerben. </w:t>
            </w:r>
          </w:p>
          <w:p w14:paraId="01968E3F" w14:textId="7855022C" w:rsidR="0024285A" w:rsidRPr="0024285A" w:rsidRDefault="0024285A" w:rsidP="00540D1E">
            <w:pPr>
              <w:pStyle w:val="StandardWeb"/>
              <w:numPr>
                <w:ilvl w:val="0"/>
                <w:numId w:val="7"/>
              </w:numPr>
              <w:spacing w:line="276" w:lineRule="auto"/>
              <w:rPr>
                <w:rFonts w:asciiTheme="minorHAnsi" w:hAnsiTheme="minorHAnsi" w:cstheme="minorHAnsi"/>
              </w:rPr>
            </w:pPr>
            <w:r w:rsidRPr="0024285A">
              <w:rPr>
                <w:rFonts w:asciiTheme="minorHAnsi" w:hAnsiTheme="minorHAnsi" w:cstheme="minorHAnsi"/>
              </w:rPr>
              <w:t xml:space="preserve">unterscheiden Stabspiele und elementare Schlaginstrumente nach Aussehen, Klang und Spielweise(n) und bezeichnen diese Instrumente korrekt. </w:t>
            </w:r>
          </w:p>
          <w:p w14:paraId="127DFF7D" w14:textId="2AD7D5AC" w:rsidR="0024285A" w:rsidRPr="0024285A" w:rsidRDefault="0024285A" w:rsidP="00540D1E">
            <w:pPr>
              <w:pStyle w:val="StandardWeb"/>
              <w:numPr>
                <w:ilvl w:val="0"/>
                <w:numId w:val="7"/>
              </w:numPr>
              <w:spacing w:line="276" w:lineRule="auto"/>
              <w:rPr>
                <w:rFonts w:asciiTheme="minorHAnsi" w:hAnsiTheme="minorHAnsi" w:cstheme="minorHAnsi"/>
              </w:rPr>
            </w:pPr>
            <w:r w:rsidRPr="0024285A">
              <w:rPr>
                <w:rFonts w:asciiTheme="minorHAnsi" w:hAnsiTheme="minorHAnsi" w:cstheme="minorHAnsi"/>
              </w:rPr>
              <w:t xml:space="preserve">benennen je ein Blasinstrument und ein Saiteninstrument, beschreiben Aussehen, Klang und Spielweise(n) und erkennen die Instrumente in Hörbeispielen. </w:t>
            </w:r>
          </w:p>
          <w:p w14:paraId="6CB7A0B5" w14:textId="06F38C28" w:rsidR="0024285A" w:rsidRPr="0024285A" w:rsidRDefault="0024285A" w:rsidP="00540D1E">
            <w:pPr>
              <w:pStyle w:val="StandardWeb"/>
              <w:numPr>
                <w:ilvl w:val="0"/>
                <w:numId w:val="7"/>
              </w:numPr>
              <w:spacing w:line="276" w:lineRule="auto"/>
              <w:rPr>
                <w:rFonts w:asciiTheme="minorHAnsi" w:hAnsiTheme="minorHAnsi" w:cstheme="minorHAnsi"/>
              </w:rPr>
            </w:pPr>
            <w:r w:rsidRPr="0024285A">
              <w:rPr>
                <w:rFonts w:asciiTheme="minorHAnsi" w:hAnsiTheme="minorHAnsi" w:cstheme="minorHAnsi"/>
              </w:rPr>
              <w:t xml:space="preserve">unterscheiden nach Höreindruck vokale und instrumentale Klangfarben und beschreiben Lautstärke, Tempo, Tonhöhe und Tondauer, um ihre Wahrnehmung von Musik auszudrücken. </w:t>
            </w:r>
          </w:p>
          <w:p w14:paraId="35F591F7" w14:textId="26843F84" w:rsidR="0024285A" w:rsidRPr="0024285A" w:rsidRDefault="0024285A" w:rsidP="00540D1E">
            <w:pPr>
              <w:pStyle w:val="StandardWeb"/>
              <w:numPr>
                <w:ilvl w:val="0"/>
                <w:numId w:val="7"/>
              </w:numPr>
              <w:spacing w:line="276" w:lineRule="auto"/>
              <w:rPr>
                <w:rFonts w:asciiTheme="minorHAnsi" w:hAnsiTheme="minorHAnsi" w:cstheme="minorHAnsi"/>
              </w:rPr>
            </w:pPr>
            <w:r w:rsidRPr="0024285A">
              <w:rPr>
                <w:rFonts w:asciiTheme="minorHAnsi" w:hAnsiTheme="minorHAnsi" w:cstheme="minorHAnsi"/>
              </w:rPr>
              <w:t xml:space="preserve">identifizieren gleiche und unterschiedliche musikalische Formteile, um den Ablauf von Liedern (Strophe – Refrain) und Musikstücken zu beschreiben. </w:t>
            </w:r>
          </w:p>
          <w:p w14:paraId="73FA75E1" w14:textId="238C9361" w:rsidR="0024285A" w:rsidRPr="0024285A" w:rsidRDefault="0024285A" w:rsidP="00540D1E">
            <w:pPr>
              <w:pStyle w:val="StandardWeb"/>
              <w:numPr>
                <w:ilvl w:val="0"/>
                <w:numId w:val="7"/>
              </w:numPr>
              <w:spacing w:line="276" w:lineRule="auto"/>
              <w:rPr>
                <w:rFonts w:asciiTheme="minorHAnsi" w:hAnsiTheme="minorHAnsi" w:cstheme="minorHAnsi"/>
              </w:rPr>
            </w:pPr>
            <w:r w:rsidRPr="0024285A">
              <w:rPr>
                <w:rFonts w:asciiTheme="minorHAnsi" w:hAnsiTheme="minorHAnsi" w:cstheme="minorHAnsi"/>
              </w:rPr>
              <w:t xml:space="preserve">wenden ein grundlegendes Fachvokabular im Gespräch über Musik an. </w:t>
            </w:r>
          </w:p>
        </w:tc>
        <w:tc>
          <w:tcPr>
            <w:tcW w:w="7694" w:type="dxa"/>
            <w:tcBorders>
              <w:bottom w:val="nil"/>
              <w:right w:val="nil"/>
            </w:tcBorders>
          </w:tcPr>
          <w:p w14:paraId="4C92A804" w14:textId="48DDC979" w:rsidR="004E3D60" w:rsidRPr="00653887" w:rsidRDefault="004E3D60" w:rsidP="00540D1E">
            <w:pPr>
              <w:pStyle w:val="StandardWeb"/>
              <w:numPr>
                <w:ilvl w:val="1"/>
                <w:numId w:val="21"/>
              </w:numPr>
              <w:spacing w:line="276" w:lineRule="auto"/>
              <w:rPr>
                <w:rFonts w:asciiTheme="minorHAnsi" w:hAnsiTheme="minorHAnsi"/>
                <w:b/>
                <w:bCs/>
                <w:highlight w:val="yellow"/>
              </w:rPr>
            </w:pPr>
            <w:r w:rsidRPr="00653887">
              <w:rPr>
                <w:rFonts w:asciiTheme="minorHAnsi" w:hAnsiTheme="minorHAnsi"/>
                <w:b/>
                <w:bCs/>
                <w:highlight w:val="yellow"/>
              </w:rPr>
              <w:t xml:space="preserve">unterscheiden Notenwerte, Pausenwerte und Taktarten, auch beim Singen und beim Spiel auf Rhythmusinstrumenten. </w:t>
            </w:r>
          </w:p>
          <w:p w14:paraId="3CE09932" w14:textId="56C7990B" w:rsidR="004E3D60" w:rsidRPr="004E3D60" w:rsidRDefault="004E3D60" w:rsidP="00540D1E">
            <w:pPr>
              <w:pStyle w:val="StandardWeb"/>
              <w:numPr>
                <w:ilvl w:val="1"/>
                <w:numId w:val="21"/>
              </w:numPr>
              <w:spacing w:line="276" w:lineRule="auto"/>
              <w:rPr>
                <w:rFonts w:asciiTheme="minorHAnsi" w:hAnsiTheme="minorHAnsi"/>
              </w:rPr>
            </w:pPr>
            <w:r w:rsidRPr="004E3D60">
              <w:rPr>
                <w:rFonts w:asciiTheme="minorHAnsi" w:hAnsiTheme="minorHAnsi"/>
              </w:rPr>
              <w:t xml:space="preserve">ordnen grafische Notationen </w:t>
            </w:r>
            <w:r w:rsidRPr="00653887">
              <w:rPr>
                <w:rFonts w:asciiTheme="minorHAnsi" w:hAnsiTheme="minorHAnsi"/>
                <w:b/>
                <w:bCs/>
                <w:highlight w:val="yellow"/>
              </w:rPr>
              <w:t>und einfache Notenbilder</w:t>
            </w:r>
            <w:r w:rsidRPr="00653887">
              <w:rPr>
                <w:rFonts w:asciiTheme="minorHAnsi" w:hAnsiTheme="minorHAnsi"/>
                <w:highlight w:val="yellow"/>
              </w:rPr>
              <w:t xml:space="preserve"> i</w:t>
            </w:r>
            <w:r w:rsidRPr="00653887">
              <w:rPr>
                <w:rFonts w:asciiTheme="minorHAnsi" w:hAnsiTheme="minorHAnsi"/>
                <w:b/>
                <w:bCs/>
                <w:highlight w:val="yellow"/>
              </w:rPr>
              <w:t>n traditioneller Notenschrift</w:t>
            </w:r>
            <w:r w:rsidRPr="004E3D60">
              <w:rPr>
                <w:rFonts w:asciiTheme="minorHAnsi" w:hAnsiTheme="minorHAnsi"/>
              </w:rPr>
              <w:t xml:space="preserve"> entsprechenden Rhythmen, Melodien und Klangerlebnissen begru</w:t>
            </w:r>
            <w:r w:rsidRPr="004E3D60">
              <w:rPr>
                <w:rFonts w:asciiTheme="minorHAnsi" w:hAnsiTheme="minorHAnsi" w:cs="Arial"/>
              </w:rPr>
              <w:t>̈</w:t>
            </w:r>
            <w:r w:rsidRPr="004E3D60">
              <w:rPr>
                <w:rFonts w:asciiTheme="minorHAnsi" w:hAnsiTheme="minorHAnsi"/>
              </w:rPr>
              <w:t>ndet zu, um Notation als Unterstu</w:t>
            </w:r>
            <w:r w:rsidRPr="004E3D60">
              <w:rPr>
                <w:rFonts w:asciiTheme="minorHAnsi" w:hAnsiTheme="minorHAnsi" w:cs="Arial"/>
              </w:rPr>
              <w:t>̈</w:t>
            </w:r>
            <w:r w:rsidRPr="004E3D60">
              <w:rPr>
                <w:rFonts w:asciiTheme="minorHAnsi" w:hAnsiTheme="minorHAnsi"/>
              </w:rPr>
              <w:t>tzung des Ho</w:t>
            </w:r>
            <w:r w:rsidRPr="004E3D60">
              <w:rPr>
                <w:rFonts w:asciiTheme="minorHAnsi" w:hAnsiTheme="minorHAnsi" w:cs="Arial"/>
              </w:rPr>
              <w:t>̈</w:t>
            </w:r>
            <w:r w:rsidRPr="004E3D60">
              <w:rPr>
                <w:rFonts w:asciiTheme="minorHAnsi" w:hAnsiTheme="minorHAnsi"/>
              </w:rPr>
              <w:t xml:space="preserve">rens und Musizierens zu begreifen. </w:t>
            </w:r>
          </w:p>
          <w:p w14:paraId="611D67CC" w14:textId="6392045E" w:rsidR="004E3D60" w:rsidRPr="004E3D60" w:rsidRDefault="004E3D60" w:rsidP="00540D1E">
            <w:pPr>
              <w:pStyle w:val="StandardWeb"/>
              <w:numPr>
                <w:ilvl w:val="1"/>
                <w:numId w:val="21"/>
              </w:numPr>
              <w:spacing w:line="276" w:lineRule="auto"/>
              <w:rPr>
                <w:rFonts w:asciiTheme="minorHAnsi" w:hAnsiTheme="minorHAnsi"/>
              </w:rPr>
            </w:pPr>
            <w:r w:rsidRPr="004E3D60">
              <w:rPr>
                <w:rFonts w:asciiTheme="minorHAnsi" w:hAnsiTheme="minorHAnsi"/>
              </w:rPr>
              <w:t>unterscheiden Bezeichnung, Aussehen, Klang und Spielweise je eines (weiteren) Vertreters der Instrumentenfamilien des Orchesters und eines Tasteninstruments und identifizieren diese Instrumente in Ho</w:t>
            </w:r>
            <w:r w:rsidRPr="004E3D60">
              <w:rPr>
                <w:rFonts w:asciiTheme="minorHAnsi" w:hAnsiTheme="minorHAnsi" w:cs="Arial"/>
              </w:rPr>
              <w:t>̈</w:t>
            </w:r>
            <w:r w:rsidRPr="004E3D60">
              <w:rPr>
                <w:rFonts w:asciiTheme="minorHAnsi" w:hAnsiTheme="minorHAnsi"/>
              </w:rPr>
              <w:t xml:space="preserve">rbeispielen. </w:t>
            </w:r>
          </w:p>
          <w:p w14:paraId="2B898C57" w14:textId="219156A0" w:rsidR="004E3D60" w:rsidRPr="004E3D60" w:rsidRDefault="004E3D60" w:rsidP="00540D1E">
            <w:pPr>
              <w:pStyle w:val="StandardWeb"/>
              <w:numPr>
                <w:ilvl w:val="0"/>
                <w:numId w:val="21"/>
              </w:numPr>
              <w:spacing w:line="276" w:lineRule="auto"/>
              <w:rPr>
                <w:rFonts w:asciiTheme="minorHAnsi" w:hAnsiTheme="minorHAnsi"/>
              </w:rPr>
            </w:pPr>
            <w:r w:rsidRPr="004E3D60">
              <w:rPr>
                <w:rFonts w:asciiTheme="minorHAnsi" w:hAnsiTheme="minorHAnsi"/>
              </w:rPr>
              <w:t>unterscheiden nach Ho</w:t>
            </w:r>
            <w:r w:rsidRPr="004E3D60">
              <w:rPr>
                <w:rFonts w:asciiTheme="minorHAnsi" w:hAnsiTheme="minorHAnsi" w:cs="Arial"/>
              </w:rPr>
              <w:t>̈</w:t>
            </w:r>
            <w:r w:rsidRPr="004E3D60">
              <w:rPr>
                <w:rFonts w:asciiTheme="minorHAnsi" w:hAnsiTheme="minorHAnsi"/>
              </w:rPr>
              <w:t>reindruck vokale und instrumentale Klangfarben und beschreiben Lautsta</w:t>
            </w:r>
            <w:r w:rsidRPr="004E3D60">
              <w:rPr>
                <w:rFonts w:asciiTheme="minorHAnsi" w:hAnsiTheme="minorHAnsi" w:cs="Arial"/>
              </w:rPr>
              <w:t>̈</w:t>
            </w:r>
            <w:r w:rsidRPr="004E3D60">
              <w:rPr>
                <w:rFonts w:asciiTheme="minorHAnsi" w:hAnsiTheme="minorHAnsi"/>
              </w:rPr>
              <w:t>rke, Tempo, Tonho</w:t>
            </w:r>
            <w:r w:rsidRPr="004E3D60">
              <w:rPr>
                <w:rFonts w:asciiTheme="minorHAnsi" w:hAnsiTheme="minorHAnsi" w:cs="Arial"/>
              </w:rPr>
              <w:t>̈</w:t>
            </w:r>
            <w:r w:rsidRPr="004E3D60">
              <w:rPr>
                <w:rFonts w:asciiTheme="minorHAnsi" w:hAnsiTheme="minorHAnsi"/>
              </w:rPr>
              <w:t>he, Tondauer und Besetzung, um u</w:t>
            </w:r>
            <w:r w:rsidRPr="004E3D60">
              <w:rPr>
                <w:rFonts w:asciiTheme="minorHAnsi" w:hAnsiTheme="minorHAnsi" w:cs="Arial"/>
              </w:rPr>
              <w:t>̈</w:t>
            </w:r>
            <w:r w:rsidRPr="004E3D60">
              <w:rPr>
                <w:rFonts w:asciiTheme="minorHAnsi" w:hAnsiTheme="minorHAnsi"/>
              </w:rPr>
              <w:t xml:space="preserve">ber ihre Wahrnehmung von Musik zu kommunizieren. </w:t>
            </w:r>
          </w:p>
          <w:p w14:paraId="7AA6692D" w14:textId="2F71915A" w:rsidR="004E3D60" w:rsidRPr="004E3D60" w:rsidRDefault="004E3D60" w:rsidP="00540D1E">
            <w:pPr>
              <w:pStyle w:val="StandardWeb"/>
              <w:numPr>
                <w:ilvl w:val="0"/>
                <w:numId w:val="21"/>
              </w:numPr>
              <w:spacing w:line="276" w:lineRule="auto"/>
              <w:rPr>
                <w:rFonts w:asciiTheme="minorHAnsi" w:hAnsiTheme="minorHAnsi"/>
              </w:rPr>
            </w:pPr>
            <w:r w:rsidRPr="004E3D60">
              <w:rPr>
                <w:rFonts w:asciiTheme="minorHAnsi" w:hAnsiTheme="minorHAnsi"/>
              </w:rPr>
              <w:t>erkennen und benennen die musikalischen Strukturen Wiederholung, Rondo und Kanon, um ihr Versta</w:t>
            </w:r>
            <w:r w:rsidRPr="004E3D60">
              <w:rPr>
                <w:rFonts w:asciiTheme="minorHAnsi" w:hAnsiTheme="minorHAnsi" w:cs="Arial"/>
              </w:rPr>
              <w:t>̈</w:t>
            </w:r>
            <w:r w:rsidRPr="004E3D60">
              <w:rPr>
                <w:rFonts w:asciiTheme="minorHAnsi" w:hAnsiTheme="minorHAnsi"/>
              </w:rPr>
              <w:t>ndnis fu</w:t>
            </w:r>
            <w:r w:rsidRPr="004E3D60">
              <w:rPr>
                <w:rFonts w:asciiTheme="minorHAnsi" w:hAnsiTheme="minorHAnsi" w:cs="Arial"/>
              </w:rPr>
              <w:t>̈</w:t>
            </w:r>
            <w:r w:rsidRPr="004E3D60">
              <w:rPr>
                <w:rFonts w:asciiTheme="minorHAnsi" w:hAnsiTheme="minorHAnsi"/>
              </w:rPr>
              <w:t xml:space="preserve">r den formalen Aufbau von Musik zu erweitern. </w:t>
            </w:r>
          </w:p>
          <w:p w14:paraId="6A8921DC" w14:textId="50A9C015" w:rsidR="0024285A" w:rsidRPr="004E3D60" w:rsidRDefault="004E3D60" w:rsidP="00540D1E">
            <w:pPr>
              <w:pStyle w:val="StandardWeb"/>
              <w:numPr>
                <w:ilvl w:val="0"/>
                <w:numId w:val="21"/>
              </w:numPr>
              <w:spacing w:line="276" w:lineRule="auto"/>
              <w:rPr>
                <w:rFonts w:asciiTheme="minorHAnsi" w:hAnsiTheme="minorHAnsi"/>
              </w:rPr>
            </w:pPr>
            <w:r w:rsidRPr="004E3D60">
              <w:rPr>
                <w:rFonts w:asciiTheme="minorHAnsi" w:hAnsiTheme="minorHAnsi"/>
              </w:rPr>
              <w:t>wenden ein erweitertes Fachvokabular im Gespra</w:t>
            </w:r>
            <w:r w:rsidRPr="004E3D60">
              <w:rPr>
                <w:rFonts w:asciiTheme="minorHAnsi" w:hAnsiTheme="minorHAnsi" w:cs="Arial"/>
              </w:rPr>
              <w:t>̈</w:t>
            </w:r>
            <w:r w:rsidRPr="004E3D60">
              <w:rPr>
                <w:rFonts w:asciiTheme="minorHAnsi" w:hAnsiTheme="minorHAnsi"/>
              </w:rPr>
              <w:t>ch u</w:t>
            </w:r>
            <w:r w:rsidRPr="004E3D60">
              <w:rPr>
                <w:rFonts w:asciiTheme="minorHAnsi" w:hAnsiTheme="minorHAnsi" w:cs="Arial"/>
              </w:rPr>
              <w:t>̈</w:t>
            </w:r>
            <w:r w:rsidRPr="004E3D60">
              <w:rPr>
                <w:rFonts w:asciiTheme="minorHAnsi" w:hAnsiTheme="minorHAnsi"/>
              </w:rPr>
              <w:t xml:space="preserve">ber Musik an. </w:t>
            </w:r>
          </w:p>
        </w:tc>
      </w:tr>
    </w:tbl>
    <w:p w14:paraId="565FD517" w14:textId="77777777" w:rsidR="0045407C" w:rsidRDefault="0045407C">
      <w:r>
        <w:br w:type="page"/>
      </w:r>
    </w:p>
    <w:tbl>
      <w:tblPr>
        <w:tblStyle w:val="Tabellenraster"/>
        <w:tblW w:w="0" w:type="auto"/>
        <w:tblLook w:val="04A0" w:firstRow="1" w:lastRow="0" w:firstColumn="1" w:lastColumn="0" w:noHBand="0" w:noVBand="1"/>
      </w:tblPr>
      <w:tblGrid>
        <w:gridCol w:w="7694"/>
        <w:gridCol w:w="7694"/>
      </w:tblGrid>
      <w:tr w:rsidR="0024285A" w14:paraId="66217B1D" w14:textId="77777777" w:rsidTr="00CE290D">
        <w:tc>
          <w:tcPr>
            <w:tcW w:w="15388" w:type="dxa"/>
            <w:gridSpan w:val="2"/>
            <w:tcBorders>
              <w:bottom w:val="single" w:sz="4" w:space="0" w:color="auto"/>
            </w:tcBorders>
          </w:tcPr>
          <w:p w14:paraId="149D004E" w14:textId="20FE49BE" w:rsidR="0024285A" w:rsidRDefault="0024285A" w:rsidP="00F230BE">
            <w:r>
              <w:lastRenderedPageBreak/>
              <w:t>Inhalte:</w:t>
            </w:r>
          </w:p>
        </w:tc>
      </w:tr>
      <w:tr w:rsidR="0024285A" w14:paraId="0B2D64A0" w14:textId="77777777" w:rsidTr="00CE290D">
        <w:tc>
          <w:tcPr>
            <w:tcW w:w="7694" w:type="dxa"/>
            <w:tcBorders>
              <w:left w:val="nil"/>
              <w:bottom w:val="nil"/>
            </w:tcBorders>
          </w:tcPr>
          <w:p w14:paraId="247908FD" w14:textId="77777777" w:rsidR="00372309" w:rsidRPr="00372309" w:rsidRDefault="00372309" w:rsidP="00540D1E">
            <w:pPr>
              <w:pStyle w:val="StandardWeb"/>
              <w:numPr>
                <w:ilvl w:val="0"/>
                <w:numId w:val="8"/>
              </w:numPr>
              <w:spacing w:line="276" w:lineRule="auto"/>
              <w:rPr>
                <w:rFonts w:asciiTheme="minorHAnsi" w:hAnsiTheme="minorHAnsi" w:cstheme="minorHAnsi"/>
              </w:rPr>
            </w:pPr>
            <w:r w:rsidRPr="00372309">
              <w:rPr>
                <w:rFonts w:asciiTheme="minorHAnsi" w:hAnsiTheme="minorHAnsi" w:cstheme="minorHAnsi"/>
              </w:rPr>
              <w:t xml:space="preserve">rhythmische Bausteine in grafischer Notation (z.B. Balkennotation) </w:t>
            </w:r>
          </w:p>
          <w:p w14:paraId="79B2AAFB" w14:textId="5BF6E227" w:rsidR="00372309" w:rsidRPr="00372309" w:rsidRDefault="00372309" w:rsidP="00540D1E">
            <w:pPr>
              <w:pStyle w:val="StandardWeb"/>
              <w:numPr>
                <w:ilvl w:val="0"/>
                <w:numId w:val="8"/>
              </w:numPr>
              <w:spacing w:line="276" w:lineRule="auto"/>
              <w:rPr>
                <w:rFonts w:asciiTheme="minorHAnsi" w:hAnsiTheme="minorHAnsi" w:cstheme="minorHAnsi"/>
              </w:rPr>
            </w:pPr>
            <w:r w:rsidRPr="00372309">
              <w:rPr>
                <w:rFonts w:asciiTheme="minorHAnsi" w:hAnsiTheme="minorHAnsi" w:cstheme="minorHAnsi"/>
              </w:rPr>
              <w:t xml:space="preserve">Stabspiele und Schlaginstrumente: Kurzklinger – Langklinger; Fellinstrumente – Metallinstrumente – Holzinstrumente </w:t>
            </w:r>
          </w:p>
          <w:p w14:paraId="4AFAC643" w14:textId="20DC654B" w:rsidR="00372309" w:rsidRPr="00372309" w:rsidRDefault="00372309" w:rsidP="00540D1E">
            <w:pPr>
              <w:pStyle w:val="StandardWeb"/>
              <w:numPr>
                <w:ilvl w:val="0"/>
                <w:numId w:val="8"/>
              </w:numPr>
              <w:spacing w:line="276" w:lineRule="auto"/>
              <w:rPr>
                <w:rFonts w:asciiTheme="minorHAnsi" w:hAnsiTheme="minorHAnsi" w:cstheme="minorHAnsi"/>
              </w:rPr>
            </w:pPr>
            <w:r w:rsidRPr="00372309">
              <w:rPr>
                <w:rFonts w:asciiTheme="minorHAnsi" w:hAnsiTheme="minorHAnsi" w:cstheme="minorHAnsi"/>
              </w:rPr>
              <w:t xml:space="preserve">vokale und instrumentale Klangfarben: Kinderstimme – Erwachsenenstimme, Blasinstrument – Saiteninstrument </w:t>
            </w:r>
          </w:p>
          <w:p w14:paraId="12F73B6A" w14:textId="77581433" w:rsidR="00372309" w:rsidRPr="00372309" w:rsidRDefault="00372309" w:rsidP="00540D1E">
            <w:pPr>
              <w:pStyle w:val="StandardWeb"/>
              <w:numPr>
                <w:ilvl w:val="0"/>
                <w:numId w:val="8"/>
              </w:numPr>
              <w:spacing w:line="276" w:lineRule="auto"/>
              <w:rPr>
                <w:rFonts w:asciiTheme="minorHAnsi" w:hAnsiTheme="minorHAnsi" w:cstheme="minorHAnsi"/>
              </w:rPr>
            </w:pPr>
            <w:r w:rsidRPr="00372309">
              <w:rPr>
                <w:rFonts w:asciiTheme="minorHAnsi" w:hAnsiTheme="minorHAnsi" w:cstheme="minorHAnsi"/>
              </w:rPr>
              <w:t xml:space="preserve">Begriffe: Stabspiel, Schlägel; Schlaginstrument, Blasinstrument, Saiteninstrument; Strophe, Refrain; laut – leise, schnell – langsam, hoch – tief, kurz – lang; Komponist </w:t>
            </w:r>
          </w:p>
          <w:p w14:paraId="70F41DB8" w14:textId="77777777" w:rsidR="0024285A" w:rsidRDefault="0024285A" w:rsidP="00F230BE"/>
        </w:tc>
        <w:tc>
          <w:tcPr>
            <w:tcW w:w="7694" w:type="dxa"/>
            <w:tcBorders>
              <w:bottom w:val="nil"/>
              <w:right w:val="nil"/>
            </w:tcBorders>
          </w:tcPr>
          <w:p w14:paraId="008F8141" w14:textId="77777777" w:rsidR="004E3D60" w:rsidRPr="00653887" w:rsidRDefault="004E3D60" w:rsidP="00540D1E">
            <w:pPr>
              <w:pStyle w:val="StandardWeb"/>
              <w:numPr>
                <w:ilvl w:val="0"/>
                <w:numId w:val="24"/>
              </w:numPr>
              <w:spacing w:line="276" w:lineRule="auto"/>
              <w:rPr>
                <w:rFonts w:asciiTheme="minorHAnsi" w:hAnsiTheme="minorHAnsi"/>
                <w:b/>
                <w:bCs/>
                <w:highlight w:val="yellow"/>
              </w:rPr>
            </w:pPr>
            <w:r w:rsidRPr="00653887">
              <w:rPr>
                <w:rFonts w:asciiTheme="minorHAnsi" w:hAnsiTheme="minorHAnsi"/>
                <w:b/>
                <w:bCs/>
                <w:highlight w:val="yellow"/>
              </w:rPr>
              <w:t xml:space="preserve">Notenwerte, Pausenwerte </w:t>
            </w:r>
          </w:p>
          <w:p w14:paraId="1C5E5DFA" w14:textId="6EC485D9" w:rsidR="004E3D60" w:rsidRPr="00653887" w:rsidRDefault="004E3D60" w:rsidP="00540D1E">
            <w:pPr>
              <w:pStyle w:val="StandardWeb"/>
              <w:numPr>
                <w:ilvl w:val="0"/>
                <w:numId w:val="24"/>
              </w:numPr>
              <w:spacing w:line="276" w:lineRule="auto"/>
              <w:rPr>
                <w:rFonts w:asciiTheme="minorHAnsi" w:hAnsiTheme="minorHAnsi"/>
                <w:b/>
                <w:bCs/>
                <w:highlight w:val="yellow"/>
              </w:rPr>
            </w:pPr>
            <w:r w:rsidRPr="00653887">
              <w:rPr>
                <w:rFonts w:asciiTheme="minorHAnsi" w:hAnsiTheme="minorHAnsi"/>
                <w:b/>
                <w:bCs/>
                <w:highlight w:val="yellow"/>
              </w:rPr>
              <w:t>Taktarten, betonte und unbetonte Za</w:t>
            </w:r>
            <w:r w:rsidRPr="00653887">
              <w:rPr>
                <w:rFonts w:asciiTheme="minorHAnsi" w:hAnsiTheme="minorHAnsi" w:cs="Arial"/>
                <w:b/>
                <w:bCs/>
                <w:highlight w:val="yellow"/>
              </w:rPr>
              <w:t>̈</w:t>
            </w:r>
            <w:r w:rsidRPr="00653887">
              <w:rPr>
                <w:rFonts w:asciiTheme="minorHAnsi" w:hAnsiTheme="minorHAnsi"/>
                <w:b/>
                <w:bCs/>
                <w:highlight w:val="yellow"/>
              </w:rPr>
              <w:t xml:space="preserve">hlzeiten </w:t>
            </w:r>
          </w:p>
          <w:p w14:paraId="6B47FE9C" w14:textId="6EC26F17" w:rsidR="004E3D60" w:rsidRPr="004E3D60" w:rsidRDefault="004E3D60" w:rsidP="00540D1E">
            <w:pPr>
              <w:pStyle w:val="StandardWeb"/>
              <w:numPr>
                <w:ilvl w:val="0"/>
                <w:numId w:val="24"/>
              </w:numPr>
              <w:spacing w:line="276" w:lineRule="auto"/>
              <w:rPr>
                <w:rFonts w:asciiTheme="minorHAnsi" w:hAnsiTheme="minorHAnsi"/>
              </w:rPr>
            </w:pPr>
            <w:r w:rsidRPr="00653887">
              <w:rPr>
                <w:rFonts w:asciiTheme="minorHAnsi" w:hAnsiTheme="minorHAnsi"/>
                <w:b/>
                <w:bCs/>
                <w:highlight w:val="yellow"/>
              </w:rPr>
              <w:t>Taktstrich, Wiederholungszeichen</w:t>
            </w:r>
            <w:r w:rsidRPr="004E3D60">
              <w:rPr>
                <w:rFonts w:asciiTheme="minorHAnsi" w:hAnsiTheme="minorHAnsi"/>
              </w:rPr>
              <w:t xml:space="preserve"> </w:t>
            </w:r>
          </w:p>
          <w:p w14:paraId="3EE7614C" w14:textId="6E3A3EA1" w:rsidR="004E3D60" w:rsidRPr="004E3D60" w:rsidRDefault="004E3D60" w:rsidP="00540D1E">
            <w:pPr>
              <w:pStyle w:val="StandardWeb"/>
              <w:numPr>
                <w:ilvl w:val="0"/>
                <w:numId w:val="24"/>
              </w:numPr>
              <w:spacing w:line="276" w:lineRule="auto"/>
              <w:rPr>
                <w:rFonts w:asciiTheme="minorHAnsi" w:hAnsiTheme="minorHAnsi"/>
              </w:rPr>
            </w:pPr>
            <w:r w:rsidRPr="004E3D60">
              <w:rPr>
                <w:rFonts w:asciiTheme="minorHAnsi" w:hAnsiTheme="minorHAnsi"/>
              </w:rPr>
              <w:t xml:space="preserve">Tasteninstrument; Instrumentenfamilien: Streichinstrumente, Blasinstrumente, Schlaginstrumente </w:t>
            </w:r>
          </w:p>
          <w:p w14:paraId="4D8C78B9" w14:textId="2B70904B" w:rsidR="004E3D60" w:rsidRPr="004E3D60" w:rsidRDefault="004E3D60" w:rsidP="00540D1E">
            <w:pPr>
              <w:pStyle w:val="StandardWeb"/>
              <w:numPr>
                <w:ilvl w:val="0"/>
                <w:numId w:val="24"/>
              </w:numPr>
              <w:spacing w:line="276" w:lineRule="auto"/>
              <w:rPr>
                <w:rFonts w:asciiTheme="minorHAnsi" w:hAnsiTheme="minorHAnsi"/>
              </w:rPr>
            </w:pPr>
            <w:r w:rsidRPr="004E3D60">
              <w:rPr>
                <w:rFonts w:asciiTheme="minorHAnsi" w:hAnsiTheme="minorHAnsi"/>
              </w:rPr>
              <w:t xml:space="preserve">vokale und instrumentale Klangfarben: einstimmig – mehrstimmig, Chor – Orchester </w:t>
            </w:r>
          </w:p>
          <w:p w14:paraId="60251F44" w14:textId="3BF87057" w:rsidR="0024285A" w:rsidRDefault="004E3D60" w:rsidP="00540D1E">
            <w:pPr>
              <w:pStyle w:val="StandardWeb"/>
              <w:numPr>
                <w:ilvl w:val="0"/>
                <w:numId w:val="24"/>
              </w:numPr>
              <w:spacing w:line="276" w:lineRule="auto"/>
            </w:pPr>
            <w:r w:rsidRPr="004E3D60">
              <w:rPr>
                <w:rFonts w:asciiTheme="minorHAnsi" w:hAnsiTheme="minorHAnsi"/>
              </w:rPr>
              <w:t>Begriffe: Ganze Note, Halbe Note, Viertelnote, Achtelnote; Ganze Pause, Halbe Pause, Viertelpause, Achtelpause; 2/4-Takt, 3/4-Takt, 4/4-Takt; Instrumentenfamilie, Streichinstrument, Tasten- instrument; Orchester, Chor; einstimmig, mehrstimmig; lauter/leiser werden, schneller/langsamer werden, ho</w:t>
            </w:r>
            <w:r w:rsidRPr="004E3D60">
              <w:rPr>
                <w:rFonts w:asciiTheme="minorHAnsi" w:hAnsiTheme="minorHAnsi" w:cs="Arial"/>
              </w:rPr>
              <w:t>̈</w:t>
            </w:r>
            <w:r w:rsidRPr="004E3D60">
              <w:rPr>
                <w:rFonts w:asciiTheme="minorHAnsi" w:hAnsiTheme="minorHAnsi"/>
              </w:rPr>
              <w:t>her/tiefer werden; Wiederholung, Kanon, Rondo</w:t>
            </w:r>
            <w:r w:rsidRPr="004E3D60">
              <w:rPr>
                <w:rFonts w:ascii="Univers" w:hAnsi="Univers"/>
                <w:sz w:val="18"/>
                <w:szCs w:val="18"/>
              </w:rPr>
              <w:t xml:space="preserve"> </w:t>
            </w:r>
          </w:p>
        </w:tc>
      </w:tr>
    </w:tbl>
    <w:p w14:paraId="1ED8050B" w14:textId="77777777" w:rsidR="00B21449" w:rsidRDefault="00B21449"/>
    <w:sectPr w:rsidR="00B21449" w:rsidSect="007A2820">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112B" w14:textId="77777777" w:rsidR="00923C75" w:rsidRDefault="00923C75" w:rsidP="007A2820">
      <w:r>
        <w:separator/>
      </w:r>
    </w:p>
  </w:endnote>
  <w:endnote w:type="continuationSeparator" w:id="0">
    <w:p w14:paraId="28601B88" w14:textId="77777777" w:rsidR="00923C75" w:rsidRDefault="00923C75" w:rsidP="007A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SymbolM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7094" w14:textId="77777777" w:rsidR="00F5112B" w:rsidRDefault="00F511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A02" w14:textId="77777777" w:rsidR="00F5112B" w:rsidRDefault="00F511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4E8B" w14:textId="77777777" w:rsidR="00F5112B" w:rsidRDefault="00F511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88AA" w14:textId="77777777" w:rsidR="00923C75" w:rsidRDefault="00923C75" w:rsidP="007A2820">
      <w:r>
        <w:separator/>
      </w:r>
    </w:p>
  </w:footnote>
  <w:footnote w:type="continuationSeparator" w:id="0">
    <w:p w14:paraId="3C0F14CB" w14:textId="77777777" w:rsidR="00923C75" w:rsidRDefault="00923C75" w:rsidP="007A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FE20" w14:textId="77777777" w:rsidR="00F5112B" w:rsidRDefault="00F511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540B" w14:textId="77777777" w:rsidR="007A2820" w:rsidRPr="00F5112B" w:rsidRDefault="007A2820" w:rsidP="007A2820">
    <w:pPr>
      <w:jc w:val="center"/>
      <w:rPr>
        <w:b/>
        <w:bCs/>
        <w:sz w:val="28"/>
        <w:szCs w:val="28"/>
      </w:rPr>
    </w:pPr>
    <w:r w:rsidRPr="00F5112B">
      <w:rPr>
        <w:b/>
        <w:bCs/>
        <w:sz w:val="28"/>
        <w:szCs w:val="28"/>
      </w:rPr>
      <w:t>Vergleich Fachlehrplan Musik</w:t>
    </w:r>
  </w:p>
  <w:p w14:paraId="7C6E3352" w14:textId="45011790" w:rsidR="007A2820" w:rsidRDefault="007A2820" w:rsidP="007A2820">
    <w:pPr>
      <w:jc w:val="center"/>
    </w:pPr>
    <w:r>
      <w:t>1./2. Klasse</w:t>
    </w:r>
    <w:r>
      <w:tab/>
      <w:t xml:space="preserve"> </w:t>
    </w:r>
    <w:r>
      <w:tab/>
      <w:t xml:space="preserve">und </w:t>
    </w:r>
    <w:r>
      <w:tab/>
    </w:r>
    <w:r>
      <w:tab/>
      <w:t>3./4. Klasse</w:t>
    </w:r>
  </w:p>
  <w:p w14:paraId="55F1CC39" w14:textId="77777777" w:rsidR="00F230BE" w:rsidRDefault="00F230BE" w:rsidP="007A282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170C" w14:textId="77777777" w:rsidR="00F5112B" w:rsidRDefault="00F51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15D"/>
    <w:multiLevelType w:val="multilevel"/>
    <w:tmpl w:val="AFB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3419B"/>
    <w:multiLevelType w:val="multilevel"/>
    <w:tmpl w:val="1472AE64"/>
    <w:lvl w:ilvl="0">
      <w:start w:val="1"/>
      <w:numFmt w:val="decimal"/>
      <w:lvlText w:val="%1."/>
      <w:lvlJc w:val="left"/>
      <w:pPr>
        <w:ind w:left="360" w:hanging="360"/>
      </w:pPr>
      <w:rPr>
        <w:rFonts w:hint="default"/>
        <w:sz w:val="24"/>
        <w:szCs w:val="24"/>
      </w:rPr>
    </w:lvl>
    <w:lvl w:ilvl="1">
      <w:start w:val="1"/>
      <w:numFmt w:val="decimal"/>
      <w:lvlText w:val="%2."/>
      <w:lvlJc w:val="left"/>
      <w:pPr>
        <w:ind w:left="360" w:hanging="360"/>
      </w:pPr>
      <w:rPr>
        <w:rFonts w:asciiTheme="minorHAnsi" w:hAnsiTheme="minorHAnsi" w:hint="default"/>
        <w:sz w:val="24"/>
        <w:szCs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894EA7"/>
    <w:multiLevelType w:val="multilevel"/>
    <w:tmpl w:val="5092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A22D4"/>
    <w:multiLevelType w:val="multilevel"/>
    <w:tmpl w:val="CAF2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D37F2"/>
    <w:multiLevelType w:val="multilevel"/>
    <w:tmpl w:val="FD2E8006"/>
    <w:lvl w:ilvl="0">
      <w:start w:val="1"/>
      <w:numFmt w:val="decimal"/>
      <w:lvlText w:val="%1."/>
      <w:lvlJc w:val="left"/>
      <w:pPr>
        <w:ind w:left="360" w:hanging="360"/>
      </w:pPr>
      <w:rPr>
        <w:rFonts w:hint="default"/>
        <w:sz w:val="24"/>
        <w:szCs w:val="24"/>
      </w:rPr>
    </w:lvl>
    <w:lvl w:ilvl="1">
      <w:start w:val="1"/>
      <w:numFmt w:val="decimal"/>
      <w:lvlText w:val="%2."/>
      <w:lvlJc w:val="left"/>
      <w:pPr>
        <w:ind w:left="360" w:hanging="360"/>
      </w:pPr>
      <w:rPr>
        <w:rFonts w:ascii="Univers" w:hAnsi="Univers" w:hint="default"/>
        <w:sz w:val="18"/>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144C0D"/>
    <w:multiLevelType w:val="multilevel"/>
    <w:tmpl w:val="C73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07B90"/>
    <w:multiLevelType w:val="multilevel"/>
    <w:tmpl w:val="FE9080CC"/>
    <w:lvl w:ilvl="0">
      <w:start w:val="1"/>
      <w:numFmt w:val="decimal"/>
      <w:lvlText w:val="%1."/>
      <w:lvlJc w:val="left"/>
      <w:pPr>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3A691B"/>
    <w:multiLevelType w:val="multilevel"/>
    <w:tmpl w:val="3FDEA726"/>
    <w:lvl w:ilvl="0">
      <w:start w:val="1"/>
      <w:numFmt w:val="decimal"/>
      <w:lvlText w:val="%1."/>
      <w:lvlJc w:val="left"/>
      <w:pPr>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B4024A"/>
    <w:multiLevelType w:val="multilevel"/>
    <w:tmpl w:val="1472AE64"/>
    <w:lvl w:ilvl="0">
      <w:start w:val="1"/>
      <w:numFmt w:val="decimal"/>
      <w:lvlText w:val="%1."/>
      <w:lvlJc w:val="left"/>
      <w:pPr>
        <w:ind w:left="360" w:hanging="360"/>
      </w:pPr>
      <w:rPr>
        <w:rFonts w:hint="default"/>
        <w:sz w:val="24"/>
        <w:szCs w:val="24"/>
      </w:rPr>
    </w:lvl>
    <w:lvl w:ilvl="1">
      <w:start w:val="1"/>
      <w:numFmt w:val="decimal"/>
      <w:lvlText w:val="%2."/>
      <w:lvlJc w:val="left"/>
      <w:pPr>
        <w:ind w:left="360" w:hanging="360"/>
      </w:pPr>
      <w:rPr>
        <w:rFonts w:asciiTheme="minorHAnsi" w:hAnsiTheme="minorHAnsi" w:hint="default"/>
        <w:sz w:val="24"/>
        <w:szCs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32371E"/>
    <w:multiLevelType w:val="multilevel"/>
    <w:tmpl w:val="DBC22CF6"/>
    <w:lvl w:ilvl="0">
      <w:start w:val="1"/>
      <w:numFmt w:val="decimal"/>
      <w:lvlText w:val="%1."/>
      <w:lvlJc w:val="left"/>
      <w:pPr>
        <w:ind w:left="360" w:hanging="360"/>
      </w:pPr>
      <w:rPr>
        <w:rFonts w:hint="default"/>
        <w:sz w:val="24"/>
        <w:szCs w:val="24"/>
      </w:rPr>
    </w:lvl>
    <w:lvl w:ilvl="1">
      <w:start w:val="1"/>
      <w:numFmt w:val="decimal"/>
      <w:lvlText w:val="%2."/>
      <w:lvlJc w:val="left"/>
      <w:pPr>
        <w:ind w:left="360" w:hanging="360"/>
      </w:pPr>
      <w:rPr>
        <w:rFonts w:asciiTheme="minorHAnsi" w:hAnsiTheme="minorHAnsi" w:hint="default"/>
        <w:sz w:val="24"/>
        <w:szCs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14B67D3"/>
    <w:multiLevelType w:val="hybridMultilevel"/>
    <w:tmpl w:val="40F2DC9E"/>
    <w:lvl w:ilvl="0" w:tplc="27DC7154">
      <w:start w:val="1"/>
      <w:numFmt w:val="decimal"/>
      <w:lvlText w:val="%1."/>
      <w:lvlJc w:val="left"/>
      <w:pPr>
        <w:ind w:left="36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641A3C"/>
    <w:multiLevelType w:val="hybridMultilevel"/>
    <w:tmpl w:val="266C5CC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D8909F7"/>
    <w:multiLevelType w:val="multilevel"/>
    <w:tmpl w:val="3FDEA726"/>
    <w:lvl w:ilvl="0">
      <w:start w:val="1"/>
      <w:numFmt w:val="decimal"/>
      <w:lvlText w:val="%1."/>
      <w:lvlJc w:val="left"/>
      <w:pPr>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2020F9"/>
    <w:multiLevelType w:val="multilevel"/>
    <w:tmpl w:val="3FDEA726"/>
    <w:lvl w:ilvl="0">
      <w:start w:val="1"/>
      <w:numFmt w:val="decimal"/>
      <w:lvlText w:val="%1."/>
      <w:lvlJc w:val="left"/>
      <w:pPr>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B6B4763"/>
    <w:multiLevelType w:val="hybridMultilevel"/>
    <w:tmpl w:val="6CF6812A"/>
    <w:lvl w:ilvl="0" w:tplc="63F2D2C6">
      <w:start w:val="1"/>
      <w:numFmt w:val="decimal"/>
      <w:lvlText w:val="%1."/>
      <w:lvlJc w:val="left"/>
      <w:pPr>
        <w:ind w:left="360" w:hanging="360"/>
      </w:pPr>
      <w:rPr>
        <w:rFonts w:asciiTheme="minorHAnsi" w:hAnsiTheme="minorHAns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D9843AB"/>
    <w:multiLevelType w:val="multilevel"/>
    <w:tmpl w:val="3FDEA726"/>
    <w:lvl w:ilvl="0">
      <w:start w:val="1"/>
      <w:numFmt w:val="decimal"/>
      <w:lvlText w:val="%1."/>
      <w:lvlJc w:val="left"/>
      <w:pPr>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31E1A23"/>
    <w:multiLevelType w:val="multilevel"/>
    <w:tmpl w:val="3FDEA726"/>
    <w:lvl w:ilvl="0">
      <w:start w:val="1"/>
      <w:numFmt w:val="decimal"/>
      <w:lvlText w:val="%1."/>
      <w:lvlJc w:val="left"/>
      <w:pPr>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3462405"/>
    <w:multiLevelType w:val="hybridMultilevel"/>
    <w:tmpl w:val="FB30FEC6"/>
    <w:lvl w:ilvl="0" w:tplc="0E261572">
      <w:start w:val="1"/>
      <w:numFmt w:val="decimal"/>
      <w:lvlText w:val="%1."/>
      <w:lvlJc w:val="left"/>
      <w:pPr>
        <w:ind w:left="360" w:hanging="360"/>
      </w:pPr>
      <w:rPr>
        <w:rFonts w:ascii="Univers" w:hAnsi="Univers"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5426B5B"/>
    <w:multiLevelType w:val="hybridMultilevel"/>
    <w:tmpl w:val="99781E06"/>
    <w:lvl w:ilvl="0" w:tplc="2988A706">
      <w:start w:val="1"/>
      <w:numFmt w:val="decimal"/>
      <w:lvlText w:val="%1."/>
      <w:lvlJc w:val="left"/>
      <w:pPr>
        <w:ind w:left="360" w:hanging="360"/>
      </w:pPr>
      <w:rPr>
        <w:rFonts w:ascii="Calibri" w:hAnsi="Calibri" w:cs="Calibri" w:hint="default"/>
        <w:b w:val="0"/>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7CE0C97"/>
    <w:multiLevelType w:val="multilevel"/>
    <w:tmpl w:val="4784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00849"/>
    <w:multiLevelType w:val="multilevel"/>
    <w:tmpl w:val="3FDEA726"/>
    <w:lvl w:ilvl="0">
      <w:start w:val="1"/>
      <w:numFmt w:val="decimal"/>
      <w:lvlText w:val="%1."/>
      <w:lvlJc w:val="left"/>
      <w:pPr>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C583ABA"/>
    <w:multiLevelType w:val="multilevel"/>
    <w:tmpl w:val="640A3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20B6A26"/>
    <w:multiLevelType w:val="multilevel"/>
    <w:tmpl w:val="F7BE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16A3E"/>
    <w:multiLevelType w:val="multilevel"/>
    <w:tmpl w:val="505C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251338">
    <w:abstractNumId w:val="6"/>
  </w:num>
  <w:num w:numId="2" w16cid:durableId="1223449090">
    <w:abstractNumId w:val="7"/>
  </w:num>
  <w:num w:numId="3" w16cid:durableId="1090926180">
    <w:abstractNumId w:val="13"/>
  </w:num>
  <w:num w:numId="4" w16cid:durableId="1507206868">
    <w:abstractNumId w:val="15"/>
  </w:num>
  <w:num w:numId="5" w16cid:durableId="1101561083">
    <w:abstractNumId w:val="9"/>
  </w:num>
  <w:num w:numId="6" w16cid:durableId="1543521594">
    <w:abstractNumId w:val="16"/>
  </w:num>
  <w:num w:numId="7" w16cid:durableId="1311905817">
    <w:abstractNumId w:val="12"/>
  </w:num>
  <w:num w:numId="8" w16cid:durableId="581181880">
    <w:abstractNumId w:val="20"/>
  </w:num>
  <w:num w:numId="9" w16cid:durableId="1248802836">
    <w:abstractNumId w:val="10"/>
  </w:num>
  <w:num w:numId="10" w16cid:durableId="1516729836">
    <w:abstractNumId w:val="5"/>
  </w:num>
  <w:num w:numId="11" w16cid:durableId="745227642">
    <w:abstractNumId w:val="18"/>
  </w:num>
  <w:num w:numId="12" w16cid:durableId="1614289760">
    <w:abstractNumId w:val="21"/>
  </w:num>
  <w:num w:numId="13" w16cid:durableId="1437677717">
    <w:abstractNumId w:val="2"/>
  </w:num>
  <w:num w:numId="14" w16cid:durableId="1154613657">
    <w:abstractNumId w:val="14"/>
  </w:num>
  <w:num w:numId="15" w16cid:durableId="384380484">
    <w:abstractNumId w:val="23"/>
  </w:num>
  <w:num w:numId="16" w16cid:durableId="1585796116">
    <w:abstractNumId w:val="17"/>
  </w:num>
  <w:num w:numId="17" w16cid:durableId="583103557">
    <w:abstractNumId w:val="0"/>
  </w:num>
  <w:num w:numId="18" w16cid:durableId="1021979644">
    <w:abstractNumId w:val="11"/>
  </w:num>
  <w:num w:numId="19" w16cid:durableId="575553221">
    <w:abstractNumId w:val="19"/>
  </w:num>
  <w:num w:numId="20" w16cid:durableId="1514953479">
    <w:abstractNumId w:val="3"/>
  </w:num>
  <w:num w:numId="21" w16cid:durableId="764155577">
    <w:abstractNumId w:val="1"/>
  </w:num>
  <w:num w:numId="22" w16cid:durableId="2063362188">
    <w:abstractNumId w:val="22"/>
  </w:num>
  <w:num w:numId="23" w16cid:durableId="1369450991">
    <w:abstractNumId w:val="4"/>
  </w:num>
  <w:num w:numId="24" w16cid:durableId="835537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49"/>
    <w:rsid w:val="00030D21"/>
    <w:rsid w:val="000847AE"/>
    <w:rsid w:val="00085C6A"/>
    <w:rsid w:val="00105EA4"/>
    <w:rsid w:val="00172191"/>
    <w:rsid w:val="001C48C9"/>
    <w:rsid w:val="0021707B"/>
    <w:rsid w:val="0024285A"/>
    <w:rsid w:val="00372309"/>
    <w:rsid w:val="0037746E"/>
    <w:rsid w:val="003D5D01"/>
    <w:rsid w:val="0045407C"/>
    <w:rsid w:val="00485885"/>
    <w:rsid w:val="004E3D60"/>
    <w:rsid w:val="00540D1E"/>
    <w:rsid w:val="00621EDD"/>
    <w:rsid w:val="00625B05"/>
    <w:rsid w:val="00653887"/>
    <w:rsid w:val="007553A8"/>
    <w:rsid w:val="0076647C"/>
    <w:rsid w:val="007A2820"/>
    <w:rsid w:val="007F3E15"/>
    <w:rsid w:val="00861C61"/>
    <w:rsid w:val="008E54A1"/>
    <w:rsid w:val="00923C75"/>
    <w:rsid w:val="00970224"/>
    <w:rsid w:val="009B1BD8"/>
    <w:rsid w:val="00A57246"/>
    <w:rsid w:val="00B00326"/>
    <w:rsid w:val="00B21449"/>
    <w:rsid w:val="00B2675D"/>
    <w:rsid w:val="00B47A4B"/>
    <w:rsid w:val="00C07470"/>
    <w:rsid w:val="00C51E3A"/>
    <w:rsid w:val="00CA4225"/>
    <w:rsid w:val="00CE290D"/>
    <w:rsid w:val="00D666E1"/>
    <w:rsid w:val="00D672A4"/>
    <w:rsid w:val="00DB11A3"/>
    <w:rsid w:val="00E804DE"/>
    <w:rsid w:val="00EE64D7"/>
    <w:rsid w:val="00EF6907"/>
    <w:rsid w:val="00F230BE"/>
    <w:rsid w:val="00F5112B"/>
    <w:rsid w:val="00FE5FF5"/>
    <w:rsid w:val="00FF7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909D"/>
  <w15:chartTrackingRefBased/>
  <w15:docId w15:val="{3F9208C3-14AD-7C4F-8C32-57AF5D2F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2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21449"/>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7A2820"/>
    <w:pPr>
      <w:tabs>
        <w:tab w:val="center" w:pos="4536"/>
        <w:tab w:val="right" w:pos="9072"/>
      </w:tabs>
    </w:pPr>
  </w:style>
  <w:style w:type="character" w:customStyle="1" w:styleId="KopfzeileZchn">
    <w:name w:val="Kopfzeile Zchn"/>
    <w:basedOn w:val="Absatz-Standardschriftart"/>
    <w:link w:val="Kopfzeile"/>
    <w:uiPriority w:val="99"/>
    <w:rsid w:val="007A2820"/>
  </w:style>
  <w:style w:type="paragraph" w:styleId="Fuzeile">
    <w:name w:val="footer"/>
    <w:basedOn w:val="Standard"/>
    <w:link w:val="FuzeileZchn"/>
    <w:uiPriority w:val="99"/>
    <w:unhideWhenUsed/>
    <w:rsid w:val="007A2820"/>
    <w:pPr>
      <w:tabs>
        <w:tab w:val="center" w:pos="4536"/>
        <w:tab w:val="right" w:pos="9072"/>
      </w:tabs>
    </w:pPr>
  </w:style>
  <w:style w:type="character" w:customStyle="1" w:styleId="FuzeileZchn">
    <w:name w:val="Fußzeile Zchn"/>
    <w:basedOn w:val="Absatz-Standardschriftart"/>
    <w:link w:val="Fuzeile"/>
    <w:uiPriority w:val="99"/>
    <w:rsid w:val="007A2820"/>
  </w:style>
  <w:style w:type="paragraph" w:styleId="Listenabsatz">
    <w:name w:val="List Paragraph"/>
    <w:basedOn w:val="Standard"/>
    <w:uiPriority w:val="34"/>
    <w:qFormat/>
    <w:rsid w:val="007F3E15"/>
    <w:pPr>
      <w:ind w:left="720"/>
      <w:contextualSpacing/>
    </w:pPr>
  </w:style>
  <w:style w:type="paragraph" w:styleId="KeinLeerraum">
    <w:name w:val="No Spacing"/>
    <w:uiPriority w:val="1"/>
    <w:qFormat/>
    <w:rsid w:val="00B4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8682">
      <w:bodyDiv w:val="1"/>
      <w:marLeft w:val="0"/>
      <w:marRight w:val="0"/>
      <w:marTop w:val="0"/>
      <w:marBottom w:val="0"/>
      <w:divBdr>
        <w:top w:val="none" w:sz="0" w:space="0" w:color="auto"/>
        <w:left w:val="none" w:sz="0" w:space="0" w:color="auto"/>
        <w:bottom w:val="none" w:sz="0" w:space="0" w:color="auto"/>
        <w:right w:val="none" w:sz="0" w:space="0" w:color="auto"/>
      </w:divBdr>
      <w:divsChild>
        <w:div w:id="1704133679">
          <w:marLeft w:val="0"/>
          <w:marRight w:val="0"/>
          <w:marTop w:val="0"/>
          <w:marBottom w:val="0"/>
          <w:divBdr>
            <w:top w:val="none" w:sz="0" w:space="0" w:color="auto"/>
            <w:left w:val="none" w:sz="0" w:space="0" w:color="auto"/>
            <w:bottom w:val="none" w:sz="0" w:space="0" w:color="auto"/>
            <w:right w:val="none" w:sz="0" w:space="0" w:color="auto"/>
          </w:divBdr>
          <w:divsChild>
            <w:div w:id="1524901867">
              <w:marLeft w:val="0"/>
              <w:marRight w:val="0"/>
              <w:marTop w:val="0"/>
              <w:marBottom w:val="0"/>
              <w:divBdr>
                <w:top w:val="none" w:sz="0" w:space="0" w:color="auto"/>
                <w:left w:val="none" w:sz="0" w:space="0" w:color="auto"/>
                <w:bottom w:val="none" w:sz="0" w:space="0" w:color="auto"/>
                <w:right w:val="none" w:sz="0" w:space="0" w:color="auto"/>
              </w:divBdr>
              <w:divsChild>
                <w:div w:id="17072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6344">
      <w:bodyDiv w:val="1"/>
      <w:marLeft w:val="0"/>
      <w:marRight w:val="0"/>
      <w:marTop w:val="0"/>
      <w:marBottom w:val="0"/>
      <w:divBdr>
        <w:top w:val="none" w:sz="0" w:space="0" w:color="auto"/>
        <w:left w:val="none" w:sz="0" w:space="0" w:color="auto"/>
        <w:bottom w:val="none" w:sz="0" w:space="0" w:color="auto"/>
        <w:right w:val="none" w:sz="0" w:space="0" w:color="auto"/>
      </w:divBdr>
      <w:divsChild>
        <w:div w:id="994146506">
          <w:marLeft w:val="0"/>
          <w:marRight w:val="0"/>
          <w:marTop w:val="0"/>
          <w:marBottom w:val="0"/>
          <w:divBdr>
            <w:top w:val="none" w:sz="0" w:space="0" w:color="auto"/>
            <w:left w:val="none" w:sz="0" w:space="0" w:color="auto"/>
            <w:bottom w:val="none" w:sz="0" w:space="0" w:color="auto"/>
            <w:right w:val="none" w:sz="0" w:space="0" w:color="auto"/>
          </w:divBdr>
          <w:divsChild>
            <w:div w:id="823623313">
              <w:marLeft w:val="0"/>
              <w:marRight w:val="0"/>
              <w:marTop w:val="0"/>
              <w:marBottom w:val="0"/>
              <w:divBdr>
                <w:top w:val="none" w:sz="0" w:space="0" w:color="auto"/>
                <w:left w:val="none" w:sz="0" w:space="0" w:color="auto"/>
                <w:bottom w:val="none" w:sz="0" w:space="0" w:color="auto"/>
                <w:right w:val="none" w:sz="0" w:space="0" w:color="auto"/>
              </w:divBdr>
              <w:divsChild>
                <w:div w:id="13536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34265">
      <w:bodyDiv w:val="1"/>
      <w:marLeft w:val="0"/>
      <w:marRight w:val="0"/>
      <w:marTop w:val="0"/>
      <w:marBottom w:val="0"/>
      <w:divBdr>
        <w:top w:val="none" w:sz="0" w:space="0" w:color="auto"/>
        <w:left w:val="none" w:sz="0" w:space="0" w:color="auto"/>
        <w:bottom w:val="none" w:sz="0" w:space="0" w:color="auto"/>
        <w:right w:val="none" w:sz="0" w:space="0" w:color="auto"/>
      </w:divBdr>
      <w:divsChild>
        <w:div w:id="1481193606">
          <w:marLeft w:val="0"/>
          <w:marRight w:val="0"/>
          <w:marTop w:val="0"/>
          <w:marBottom w:val="0"/>
          <w:divBdr>
            <w:top w:val="none" w:sz="0" w:space="0" w:color="auto"/>
            <w:left w:val="none" w:sz="0" w:space="0" w:color="auto"/>
            <w:bottom w:val="none" w:sz="0" w:space="0" w:color="auto"/>
            <w:right w:val="none" w:sz="0" w:space="0" w:color="auto"/>
          </w:divBdr>
          <w:divsChild>
            <w:div w:id="1714696508">
              <w:marLeft w:val="0"/>
              <w:marRight w:val="0"/>
              <w:marTop w:val="0"/>
              <w:marBottom w:val="0"/>
              <w:divBdr>
                <w:top w:val="none" w:sz="0" w:space="0" w:color="auto"/>
                <w:left w:val="none" w:sz="0" w:space="0" w:color="auto"/>
                <w:bottom w:val="none" w:sz="0" w:space="0" w:color="auto"/>
                <w:right w:val="none" w:sz="0" w:space="0" w:color="auto"/>
              </w:divBdr>
              <w:divsChild>
                <w:div w:id="5444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5649">
      <w:bodyDiv w:val="1"/>
      <w:marLeft w:val="0"/>
      <w:marRight w:val="0"/>
      <w:marTop w:val="0"/>
      <w:marBottom w:val="0"/>
      <w:divBdr>
        <w:top w:val="none" w:sz="0" w:space="0" w:color="auto"/>
        <w:left w:val="none" w:sz="0" w:space="0" w:color="auto"/>
        <w:bottom w:val="none" w:sz="0" w:space="0" w:color="auto"/>
        <w:right w:val="none" w:sz="0" w:space="0" w:color="auto"/>
      </w:divBdr>
      <w:divsChild>
        <w:div w:id="1946308491">
          <w:marLeft w:val="0"/>
          <w:marRight w:val="0"/>
          <w:marTop w:val="0"/>
          <w:marBottom w:val="0"/>
          <w:divBdr>
            <w:top w:val="none" w:sz="0" w:space="0" w:color="auto"/>
            <w:left w:val="none" w:sz="0" w:space="0" w:color="auto"/>
            <w:bottom w:val="none" w:sz="0" w:space="0" w:color="auto"/>
            <w:right w:val="none" w:sz="0" w:space="0" w:color="auto"/>
          </w:divBdr>
          <w:divsChild>
            <w:div w:id="694696086">
              <w:marLeft w:val="0"/>
              <w:marRight w:val="0"/>
              <w:marTop w:val="0"/>
              <w:marBottom w:val="0"/>
              <w:divBdr>
                <w:top w:val="none" w:sz="0" w:space="0" w:color="auto"/>
                <w:left w:val="none" w:sz="0" w:space="0" w:color="auto"/>
                <w:bottom w:val="none" w:sz="0" w:space="0" w:color="auto"/>
                <w:right w:val="none" w:sz="0" w:space="0" w:color="auto"/>
              </w:divBdr>
              <w:divsChild>
                <w:div w:id="20153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6992">
      <w:bodyDiv w:val="1"/>
      <w:marLeft w:val="0"/>
      <w:marRight w:val="0"/>
      <w:marTop w:val="0"/>
      <w:marBottom w:val="0"/>
      <w:divBdr>
        <w:top w:val="none" w:sz="0" w:space="0" w:color="auto"/>
        <w:left w:val="none" w:sz="0" w:space="0" w:color="auto"/>
        <w:bottom w:val="none" w:sz="0" w:space="0" w:color="auto"/>
        <w:right w:val="none" w:sz="0" w:space="0" w:color="auto"/>
      </w:divBdr>
      <w:divsChild>
        <w:div w:id="1134908910">
          <w:marLeft w:val="0"/>
          <w:marRight w:val="0"/>
          <w:marTop w:val="0"/>
          <w:marBottom w:val="0"/>
          <w:divBdr>
            <w:top w:val="none" w:sz="0" w:space="0" w:color="auto"/>
            <w:left w:val="none" w:sz="0" w:space="0" w:color="auto"/>
            <w:bottom w:val="none" w:sz="0" w:space="0" w:color="auto"/>
            <w:right w:val="none" w:sz="0" w:space="0" w:color="auto"/>
          </w:divBdr>
          <w:divsChild>
            <w:div w:id="1100687998">
              <w:marLeft w:val="0"/>
              <w:marRight w:val="0"/>
              <w:marTop w:val="0"/>
              <w:marBottom w:val="0"/>
              <w:divBdr>
                <w:top w:val="none" w:sz="0" w:space="0" w:color="auto"/>
                <w:left w:val="none" w:sz="0" w:space="0" w:color="auto"/>
                <w:bottom w:val="none" w:sz="0" w:space="0" w:color="auto"/>
                <w:right w:val="none" w:sz="0" w:space="0" w:color="auto"/>
              </w:divBdr>
              <w:divsChild>
                <w:div w:id="6977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5961">
      <w:bodyDiv w:val="1"/>
      <w:marLeft w:val="0"/>
      <w:marRight w:val="0"/>
      <w:marTop w:val="0"/>
      <w:marBottom w:val="0"/>
      <w:divBdr>
        <w:top w:val="none" w:sz="0" w:space="0" w:color="auto"/>
        <w:left w:val="none" w:sz="0" w:space="0" w:color="auto"/>
        <w:bottom w:val="none" w:sz="0" w:space="0" w:color="auto"/>
        <w:right w:val="none" w:sz="0" w:space="0" w:color="auto"/>
      </w:divBdr>
      <w:divsChild>
        <w:div w:id="1157528939">
          <w:marLeft w:val="0"/>
          <w:marRight w:val="0"/>
          <w:marTop w:val="0"/>
          <w:marBottom w:val="0"/>
          <w:divBdr>
            <w:top w:val="none" w:sz="0" w:space="0" w:color="auto"/>
            <w:left w:val="none" w:sz="0" w:space="0" w:color="auto"/>
            <w:bottom w:val="none" w:sz="0" w:space="0" w:color="auto"/>
            <w:right w:val="none" w:sz="0" w:space="0" w:color="auto"/>
          </w:divBdr>
          <w:divsChild>
            <w:div w:id="1330060375">
              <w:marLeft w:val="0"/>
              <w:marRight w:val="0"/>
              <w:marTop w:val="0"/>
              <w:marBottom w:val="0"/>
              <w:divBdr>
                <w:top w:val="none" w:sz="0" w:space="0" w:color="auto"/>
                <w:left w:val="none" w:sz="0" w:space="0" w:color="auto"/>
                <w:bottom w:val="none" w:sz="0" w:space="0" w:color="auto"/>
                <w:right w:val="none" w:sz="0" w:space="0" w:color="auto"/>
              </w:divBdr>
              <w:divsChild>
                <w:div w:id="1776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99252">
      <w:bodyDiv w:val="1"/>
      <w:marLeft w:val="0"/>
      <w:marRight w:val="0"/>
      <w:marTop w:val="0"/>
      <w:marBottom w:val="0"/>
      <w:divBdr>
        <w:top w:val="none" w:sz="0" w:space="0" w:color="auto"/>
        <w:left w:val="none" w:sz="0" w:space="0" w:color="auto"/>
        <w:bottom w:val="none" w:sz="0" w:space="0" w:color="auto"/>
        <w:right w:val="none" w:sz="0" w:space="0" w:color="auto"/>
      </w:divBdr>
      <w:divsChild>
        <w:div w:id="2136172202">
          <w:marLeft w:val="0"/>
          <w:marRight w:val="0"/>
          <w:marTop w:val="0"/>
          <w:marBottom w:val="0"/>
          <w:divBdr>
            <w:top w:val="none" w:sz="0" w:space="0" w:color="auto"/>
            <w:left w:val="none" w:sz="0" w:space="0" w:color="auto"/>
            <w:bottom w:val="none" w:sz="0" w:space="0" w:color="auto"/>
            <w:right w:val="none" w:sz="0" w:space="0" w:color="auto"/>
          </w:divBdr>
          <w:divsChild>
            <w:div w:id="1257517576">
              <w:marLeft w:val="0"/>
              <w:marRight w:val="0"/>
              <w:marTop w:val="0"/>
              <w:marBottom w:val="0"/>
              <w:divBdr>
                <w:top w:val="none" w:sz="0" w:space="0" w:color="auto"/>
                <w:left w:val="none" w:sz="0" w:space="0" w:color="auto"/>
                <w:bottom w:val="none" w:sz="0" w:space="0" w:color="auto"/>
                <w:right w:val="none" w:sz="0" w:space="0" w:color="auto"/>
              </w:divBdr>
              <w:divsChild>
                <w:div w:id="20740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1210">
      <w:bodyDiv w:val="1"/>
      <w:marLeft w:val="0"/>
      <w:marRight w:val="0"/>
      <w:marTop w:val="0"/>
      <w:marBottom w:val="0"/>
      <w:divBdr>
        <w:top w:val="none" w:sz="0" w:space="0" w:color="auto"/>
        <w:left w:val="none" w:sz="0" w:space="0" w:color="auto"/>
        <w:bottom w:val="none" w:sz="0" w:space="0" w:color="auto"/>
        <w:right w:val="none" w:sz="0" w:space="0" w:color="auto"/>
      </w:divBdr>
      <w:divsChild>
        <w:div w:id="609898263">
          <w:marLeft w:val="0"/>
          <w:marRight w:val="0"/>
          <w:marTop w:val="0"/>
          <w:marBottom w:val="0"/>
          <w:divBdr>
            <w:top w:val="none" w:sz="0" w:space="0" w:color="auto"/>
            <w:left w:val="none" w:sz="0" w:space="0" w:color="auto"/>
            <w:bottom w:val="none" w:sz="0" w:space="0" w:color="auto"/>
            <w:right w:val="none" w:sz="0" w:space="0" w:color="auto"/>
          </w:divBdr>
          <w:divsChild>
            <w:div w:id="168761924">
              <w:marLeft w:val="0"/>
              <w:marRight w:val="0"/>
              <w:marTop w:val="0"/>
              <w:marBottom w:val="0"/>
              <w:divBdr>
                <w:top w:val="none" w:sz="0" w:space="0" w:color="auto"/>
                <w:left w:val="none" w:sz="0" w:space="0" w:color="auto"/>
                <w:bottom w:val="none" w:sz="0" w:space="0" w:color="auto"/>
                <w:right w:val="none" w:sz="0" w:space="0" w:color="auto"/>
              </w:divBdr>
              <w:divsChild>
                <w:div w:id="2240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2445">
      <w:bodyDiv w:val="1"/>
      <w:marLeft w:val="0"/>
      <w:marRight w:val="0"/>
      <w:marTop w:val="0"/>
      <w:marBottom w:val="0"/>
      <w:divBdr>
        <w:top w:val="none" w:sz="0" w:space="0" w:color="auto"/>
        <w:left w:val="none" w:sz="0" w:space="0" w:color="auto"/>
        <w:bottom w:val="none" w:sz="0" w:space="0" w:color="auto"/>
        <w:right w:val="none" w:sz="0" w:space="0" w:color="auto"/>
      </w:divBdr>
      <w:divsChild>
        <w:div w:id="1184172578">
          <w:marLeft w:val="0"/>
          <w:marRight w:val="0"/>
          <w:marTop w:val="0"/>
          <w:marBottom w:val="0"/>
          <w:divBdr>
            <w:top w:val="none" w:sz="0" w:space="0" w:color="auto"/>
            <w:left w:val="none" w:sz="0" w:space="0" w:color="auto"/>
            <w:bottom w:val="none" w:sz="0" w:space="0" w:color="auto"/>
            <w:right w:val="none" w:sz="0" w:space="0" w:color="auto"/>
          </w:divBdr>
          <w:divsChild>
            <w:div w:id="434324660">
              <w:marLeft w:val="0"/>
              <w:marRight w:val="0"/>
              <w:marTop w:val="0"/>
              <w:marBottom w:val="0"/>
              <w:divBdr>
                <w:top w:val="none" w:sz="0" w:space="0" w:color="auto"/>
                <w:left w:val="none" w:sz="0" w:space="0" w:color="auto"/>
                <w:bottom w:val="none" w:sz="0" w:space="0" w:color="auto"/>
                <w:right w:val="none" w:sz="0" w:space="0" w:color="auto"/>
              </w:divBdr>
              <w:divsChild>
                <w:div w:id="7603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3375">
      <w:bodyDiv w:val="1"/>
      <w:marLeft w:val="0"/>
      <w:marRight w:val="0"/>
      <w:marTop w:val="0"/>
      <w:marBottom w:val="0"/>
      <w:divBdr>
        <w:top w:val="none" w:sz="0" w:space="0" w:color="auto"/>
        <w:left w:val="none" w:sz="0" w:space="0" w:color="auto"/>
        <w:bottom w:val="none" w:sz="0" w:space="0" w:color="auto"/>
        <w:right w:val="none" w:sz="0" w:space="0" w:color="auto"/>
      </w:divBdr>
      <w:divsChild>
        <w:div w:id="601374743">
          <w:marLeft w:val="0"/>
          <w:marRight w:val="0"/>
          <w:marTop w:val="0"/>
          <w:marBottom w:val="0"/>
          <w:divBdr>
            <w:top w:val="none" w:sz="0" w:space="0" w:color="auto"/>
            <w:left w:val="none" w:sz="0" w:space="0" w:color="auto"/>
            <w:bottom w:val="none" w:sz="0" w:space="0" w:color="auto"/>
            <w:right w:val="none" w:sz="0" w:space="0" w:color="auto"/>
          </w:divBdr>
          <w:divsChild>
            <w:div w:id="788281229">
              <w:marLeft w:val="0"/>
              <w:marRight w:val="0"/>
              <w:marTop w:val="0"/>
              <w:marBottom w:val="0"/>
              <w:divBdr>
                <w:top w:val="none" w:sz="0" w:space="0" w:color="auto"/>
                <w:left w:val="none" w:sz="0" w:space="0" w:color="auto"/>
                <w:bottom w:val="none" w:sz="0" w:space="0" w:color="auto"/>
                <w:right w:val="none" w:sz="0" w:space="0" w:color="auto"/>
              </w:divBdr>
              <w:divsChild>
                <w:div w:id="8687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9156">
      <w:bodyDiv w:val="1"/>
      <w:marLeft w:val="0"/>
      <w:marRight w:val="0"/>
      <w:marTop w:val="0"/>
      <w:marBottom w:val="0"/>
      <w:divBdr>
        <w:top w:val="none" w:sz="0" w:space="0" w:color="auto"/>
        <w:left w:val="none" w:sz="0" w:space="0" w:color="auto"/>
        <w:bottom w:val="none" w:sz="0" w:space="0" w:color="auto"/>
        <w:right w:val="none" w:sz="0" w:space="0" w:color="auto"/>
      </w:divBdr>
      <w:divsChild>
        <w:div w:id="886141625">
          <w:marLeft w:val="0"/>
          <w:marRight w:val="0"/>
          <w:marTop w:val="0"/>
          <w:marBottom w:val="0"/>
          <w:divBdr>
            <w:top w:val="none" w:sz="0" w:space="0" w:color="auto"/>
            <w:left w:val="none" w:sz="0" w:space="0" w:color="auto"/>
            <w:bottom w:val="none" w:sz="0" w:space="0" w:color="auto"/>
            <w:right w:val="none" w:sz="0" w:space="0" w:color="auto"/>
          </w:divBdr>
          <w:divsChild>
            <w:div w:id="1242325921">
              <w:marLeft w:val="0"/>
              <w:marRight w:val="0"/>
              <w:marTop w:val="0"/>
              <w:marBottom w:val="0"/>
              <w:divBdr>
                <w:top w:val="none" w:sz="0" w:space="0" w:color="auto"/>
                <w:left w:val="none" w:sz="0" w:space="0" w:color="auto"/>
                <w:bottom w:val="none" w:sz="0" w:space="0" w:color="auto"/>
                <w:right w:val="none" w:sz="0" w:space="0" w:color="auto"/>
              </w:divBdr>
              <w:divsChild>
                <w:div w:id="11242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6830">
      <w:bodyDiv w:val="1"/>
      <w:marLeft w:val="0"/>
      <w:marRight w:val="0"/>
      <w:marTop w:val="0"/>
      <w:marBottom w:val="0"/>
      <w:divBdr>
        <w:top w:val="none" w:sz="0" w:space="0" w:color="auto"/>
        <w:left w:val="none" w:sz="0" w:space="0" w:color="auto"/>
        <w:bottom w:val="none" w:sz="0" w:space="0" w:color="auto"/>
        <w:right w:val="none" w:sz="0" w:space="0" w:color="auto"/>
      </w:divBdr>
      <w:divsChild>
        <w:div w:id="1040596535">
          <w:marLeft w:val="0"/>
          <w:marRight w:val="0"/>
          <w:marTop w:val="0"/>
          <w:marBottom w:val="0"/>
          <w:divBdr>
            <w:top w:val="none" w:sz="0" w:space="0" w:color="auto"/>
            <w:left w:val="none" w:sz="0" w:space="0" w:color="auto"/>
            <w:bottom w:val="none" w:sz="0" w:space="0" w:color="auto"/>
            <w:right w:val="none" w:sz="0" w:space="0" w:color="auto"/>
          </w:divBdr>
          <w:divsChild>
            <w:div w:id="1639340273">
              <w:marLeft w:val="0"/>
              <w:marRight w:val="0"/>
              <w:marTop w:val="0"/>
              <w:marBottom w:val="0"/>
              <w:divBdr>
                <w:top w:val="none" w:sz="0" w:space="0" w:color="auto"/>
                <w:left w:val="none" w:sz="0" w:space="0" w:color="auto"/>
                <w:bottom w:val="none" w:sz="0" w:space="0" w:color="auto"/>
                <w:right w:val="none" w:sz="0" w:space="0" w:color="auto"/>
              </w:divBdr>
              <w:divsChild>
                <w:div w:id="8685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61384">
      <w:bodyDiv w:val="1"/>
      <w:marLeft w:val="0"/>
      <w:marRight w:val="0"/>
      <w:marTop w:val="0"/>
      <w:marBottom w:val="0"/>
      <w:divBdr>
        <w:top w:val="none" w:sz="0" w:space="0" w:color="auto"/>
        <w:left w:val="none" w:sz="0" w:space="0" w:color="auto"/>
        <w:bottom w:val="none" w:sz="0" w:space="0" w:color="auto"/>
        <w:right w:val="none" w:sz="0" w:space="0" w:color="auto"/>
      </w:divBdr>
      <w:divsChild>
        <w:div w:id="670529980">
          <w:marLeft w:val="0"/>
          <w:marRight w:val="0"/>
          <w:marTop w:val="0"/>
          <w:marBottom w:val="0"/>
          <w:divBdr>
            <w:top w:val="none" w:sz="0" w:space="0" w:color="auto"/>
            <w:left w:val="none" w:sz="0" w:space="0" w:color="auto"/>
            <w:bottom w:val="none" w:sz="0" w:space="0" w:color="auto"/>
            <w:right w:val="none" w:sz="0" w:space="0" w:color="auto"/>
          </w:divBdr>
          <w:divsChild>
            <w:div w:id="61418176">
              <w:marLeft w:val="0"/>
              <w:marRight w:val="0"/>
              <w:marTop w:val="0"/>
              <w:marBottom w:val="0"/>
              <w:divBdr>
                <w:top w:val="none" w:sz="0" w:space="0" w:color="auto"/>
                <w:left w:val="none" w:sz="0" w:space="0" w:color="auto"/>
                <w:bottom w:val="none" w:sz="0" w:space="0" w:color="auto"/>
                <w:right w:val="none" w:sz="0" w:space="0" w:color="auto"/>
              </w:divBdr>
              <w:divsChild>
                <w:div w:id="6989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00396">
      <w:bodyDiv w:val="1"/>
      <w:marLeft w:val="0"/>
      <w:marRight w:val="0"/>
      <w:marTop w:val="0"/>
      <w:marBottom w:val="0"/>
      <w:divBdr>
        <w:top w:val="none" w:sz="0" w:space="0" w:color="auto"/>
        <w:left w:val="none" w:sz="0" w:space="0" w:color="auto"/>
        <w:bottom w:val="none" w:sz="0" w:space="0" w:color="auto"/>
        <w:right w:val="none" w:sz="0" w:space="0" w:color="auto"/>
      </w:divBdr>
      <w:divsChild>
        <w:div w:id="1081102621">
          <w:marLeft w:val="0"/>
          <w:marRight w:val="0"/>
          <w:marTop w:val="0"/>
          <w:marBottom w:val="0"/>
          <w:divBdr>
            <w:top w:val="none" w:sz="0" w:space="0" w:color="auto"/>
            <w:left w:val="none" w:sz="0" w:space="0" w:color="auto"/>
            <w:bottom w:val="none" w:sz="0" w:space="0" w:color="auto"/>
            <w:right w:val="none" w:sz="0" w:space="0" w:color="auto"/>
          </w:divBdr>
          <w:divsChild>
            <w:div w:id="1256983247">
              <w:marLeft w:val="0"/>
              <w:marRight w:val="0"/>
              <w:marTop w:val="0"/>
              <w:marBottom w:val="0"/>
              <w:divBdr>
                <w:top w:val="none" w:sz="0" w:space="0" w:color="auto"/>
                <w:left w:val="none" w:sz="0" w:space="0" w:color="auto"/>
                <w:bottom w:val="none" w:sz="0" w:space="0" w:color="auto"/>
                <w:right w:val="none" w:sz="0" w:space="0" w:color="auto"/>
              </w:divBdr>
              <w:divsChild>
                <w:div w:id="8408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2851">
      <w:bodyDiv w:val="1"/>
      <w:marLeft w:val="0"/>
      <w:marRight w:val="0"/>
      <w:marTop w:val="0"/>
      <w:marBottom w:val="0"/>
      <w:divBdr>
        <w:top w:val="none" w:sz="0" w:space="0" w:color="auto"/>
        <w:left w:val="none" w:sz="0" w:space="0" w:color="auto"/>
        <w:bottom w:val="none" w:sz="0" w:space="0" w:color="auto"/>
        <w:right w:val="none" w:sz="0" w:space="0" w:color="auto"/>
      </w:divBdr>
      <w:divsChild>
        <w:div w:id="1589465370">
          <w:marLeft w:val="0"/>
          <w:marRight w:val="0"/>
          <w:marTop w:val="0"/>
          <w:marBottom w:val="0"/>
          <w:divBdr>
            <w:top w:val="none" w:sz="0" w:space="0" w:color="auto"/>
            <w:left w:val="none" w:sz="0" w:space="0" w:color="auto"/>
            <w:bottom w:val="none" w:sz="0" w:space="0" w:color="auto"/>
            <w:right w:val="none" w:sz="0" w:space="0" w:color="auto"/>
          </w:divBdr>
          <w:divsChild>
            <w:div w:id="546574046">
              <w:marLeft w:val="0"/>
              <w:marRight w:val="0"/>
              <w:marTop w:val="0"/>
              <w:marBottom w:val="0"/>
              <w:divBdr>
                <w:top w:val="none" w:sz="0" w:space="0" w:color="auto"/>
                <w:left w:val="none" w:sz="0" w:space="0" w:color="auto"/>
                <w:bottom w:val="none" w:sz="0" w:space="0" w:color="auto"/>
                <w:right w:val="none" w:sz="0" w:space="0" w:color="auto"/>
              </w:divBdr>
              <w:divsChild>
                <w:div w:id="36661076">
                  <w:marLeft w:val="0"/>
                  <w:marRight w:val="0"/>
                  <w:marTop w:val="0"/>
                  <w:marBottom w:val="0"/>
                  <w:divBdr>
                    <w:top w:val="none" w:sz="0" w:space="0" w:color="auto"/>
                    <w:left w:val="none" w:sz="0" w:space="0" w:color="auto"/>
                    <w:bottom w:val="none" w:sz="0" w:space="0" w:color="auto"/>
                    <w:right w:val="none" w:sz="0" w:space="0" w:color="auto"/>
                  </w:divBdr>
                  <w:divsChild>
                    <w:div w:id="17535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8621">
      <w:bodyDiv w:val="1"/>
      <w:marLeft w:val="0"/>
      <w:marRight w:val="0"/>
      <w:marTop w:val="0"/>
      <w:marBottom w:val="0"/>
      <w:divBdr>
        <w:top w:val="none" w:sz="0" w:space="0" w:color="auto"/>
        <w:left w:val="none" w:sz="0" w:space="0" w:color="auto"/>
        <w:bottom w:val="none" w:sz="0" w:space="0" w:color="auto"/>
        <w:right w:val="none" w:sz="0" w:space="0" w:color="auto"/>
      </w:divBdr>
      <w:divsChild>
        <w:div w:id="1159617065">
          <w:marLeft w:val="0"/>
          <w:marRight w:val="0"/>
          <w:marTop w:val="0"/>
          <w:marBottom w:val="0"/>
          <w:divBdr>
            <w:top w:val="none" w:sz="0" w:space="0" w:color="auto"/>
            <w:left w:val="none" w:sz="0" w:space="0" w:color="auto"/>
            <w:bottom w:val="none" w:sz="0" w:space="0" w:color="auto"/>
            <w:right w:val="none" w:sz="0" w:space="0" w:color="auto"/>
          </w:divBdr>
          <w:divsChild>
            <w:div w:id="916980521">
              <w:marLeft w:val="0"/>
              <w:marRight w:val="0"/>
              <w:marTop w:val="0"/>
              <w:marBottom w:val="0"/>
              <w:divBdr>
                <w:top w:val="none" w:sz="0" w:space="0" w:color="auto"/>
                <w:left w:val="none" w:sz="0" w:space="0" w:color="auto"/>
                <w:bottom w:val="none" w:sz="0" w:space="0" w:color="auto"/>
                <w:right w:val="none" w:sz="0" w:space="0" w:color="auto"/>
              </w:divBdr>
              <w:divsChild>
                <w:div w:id="20221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4333">
      <w:bodyDiv w:val="1"/>
      <w:marLeft w:val="0"/>
      <w:marRight w:val="0"/>
      <w:marTop w:val="0"/>
      <w:marBottom w:val="0"/>
      <w:divBdr>
        <w:top w:val="none" w:sz="0" w:space="0" w:color="auto"/>
        <w:left w:val="none" w:sz="0" w:space="0" w:color="auto"/>
        <w:bottom w:val="none" w:sz="0" w:space="0" w:color="auto"/>
        <w:right w:val="none" w:sz="0" w:space="0" w:color="auto"/>
      </w:divBdr>
      <w:divsChild>
        <w:div w:id="2129548380">
          <w:marLeft w:val="0"/>
          <w:marRight w:val="0"/>
          <w:marTop w:val="0"/>
          <w:marBottom w:val="0"/>
          <w:divBdr>
            <w:top w:val="none" w:sz="0" w:space="0" w:color="auto"/>
            <w:left w:val="none" w:sz="0" w:space="0" w:color="auto"/>
            <w:bottom w:val="none" w:sz="0" w:space="0" w:color="auto"/>
            <w:right w:val="none" w:sz="0" w:space="0" w:color="auto"/>
          </w:divBdr>
          <w:divsChild>
            <w:div w:id="1103915843">
              <w:marLeft w:val="0"/>
              <w:marRight w:val="0"/>
              <w:marTop w:val="0"/>
              <w:marBottom w:val="0"/>
              <w:divBdr>
                <w:top w:val="none" w:sz="0" w:space="0" w:color="auto"/>
                <w:left w:val="none" w:sz="0" w:space="0" w:color="auto"/>
                <w:bottom w:val="none" w:sz="0" w:space="0" w:color="auto"/>
                <w:right w:val="none" w:sz="0" w:space="0" w:color="auto"/>
              </w:divBdr>
              <w:divsChild>
                <w:div w:id="7639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8821">
      <w:bodyDiv w:val="1"/>
      <w:marLeft w:val="0"/>
      <w:marRight w:val="0"/>
      <w:marTop w:val="0"/>
      <w:marBottom w:val="0"/>
      <w:divBdr>
        <w:top w:val="none" w:sz="0" w:space="0" w:color="auto"/>
        <w:left w:val="none" w:sz="0" w:space="0" w:color="auto"/>
        <w:bottom w:val="none" w:sz="0" w:space="0" w:color="auto"/>
        <w:right w:val="none" w:sz="0" w:space="0" w:color="auto"/>
      </w:divBdr>
      <w:divsChild>
        <w:div w:id="1720284338">
          <w:marLeft w:val="0"/>
          <w:marRight w:val="0"/>
          <w:marTop w:val="0"/>
          <w:marBottom w:val="0"/>
          <w:divBdr>
            <w:top w:val="none" w:sz="0" w:space="0" w:color="auto"/>
            <w:left w:val="none" w:sz="0" w:space="0" w:color="auto"/>
            <w:bottom w:val="none" w:sz="0" w:space="0" w:color="auto"/>
            <w:right w:val="none" w:sz="0" w:space="0" w:color="auto"/>
          </w:divBdr>
          <w:divsChild>
            <w:div w:id="893346986">
              <w:marLeft w:val="0"/>
              <w:marRight w:val="0"/>
              <w:marTop w:val="0"/>
              <w:marBottom w:val="0"/>
              <w:divBdr>
                <w:top w:val="none" w:sz="0" w:space="0" w:color="auto"/>
                <w:left w:val="none" w:sz="0" w:space="0" w:color="auto"/>
                <w:bottom w:val="none" w:sz="0" w:space="0" w:color="auto"/>
                <w:right w:val="none" w:sz="0" w:space="0" w:color="auto"/>
              </w:divBdr>
              <w:divsChild>
                <w:div w:id="1030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1640</Words>
  <Characters>10333</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Isabelle Rochleder</cp:lastModifiedBy>
  <cp:revision>4</cp:revision>
  <dcterms:created xsi:type="dcterms:W3CDTF">2022-03-29T08:31:00Z</dcterms:created>
  <dcterms:modified xsi:type="dcterms:W3CDTF">2022-08-18T11:16:00Z</dcterms:modified>
</cp:coreProperties>
</file>